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1A1323" w14:textId="60786FE2" w:rsidR="002F1156" w:rsidRPr="006B18A7" w:rsidRDefault="002F1156" w:rsidP="00C4271C">
      <w:pPr>
        <w:jc w:val="center"/>
        <w:rPr>
          <w:rFonts w:ascii="Times New Roman" w:hAnsi="Times New Roman" w:cs="Times New Roman"/>
          <w:sz w:val="24"/>
          <w:szCs w:val="24"/>
        </w:rPr>
      </w:pPr>
      <w:r w:rsidRPr="006B18A7">
        <w:rPr>
          <w:rFonts w:ascii="Times New Roman" w:hAnsi="Times New Roman" w:cs="Times New Roman"/>
          <w:sz w:val="24"/>
          <w:szCs w:val="24"/>
        </w:rPr>
        <w:t>AP English Literature and Composition—Summer 202</w:t>
      </w:r>
      <w:r w:rsidR="00A34D9D">
        <w:rPr>
          <w:rFonts w:ascii="Times New Roman" w:hAnsi="Times New Roman" w:cs="Times New Roman"/>
          <w:sz w:val="24"/>
          <w:szCs w:val="24"/>
        </w:rPr>
        <w:t>2</w:t>
      </w:r>
    </w:p>
    <w:p w14:paraId="265D34C1" w14:textId="77777777" w:rsidR="002F1156" w:rsidRPr="006B18A7" w:rsidRDefault="002F1156" w:rsidP="002F1156">
      <w:pPr>
        <w:rPr>
          <w:rFonts w:ascii="Times New Roman" w:hAnsi="Times New Roman" w:cs="Times New Roman"/>
          <w:sz w:val="24"/>
          <w:szCs w:val="24"/>
        </w:rPr>
      </w:pPr>
    </w:p>
    <w:p w14:paraId="60BDA082" w14:textId="07690D6B" w:rsidR="00FE6F41" w:rsidRDefault="00FE6F41" w:rsidP="002F1156">
      <w:pPr>
        <w:rPr>
          <w:rFonts w:ascii="Times New Roman" w:hAnsi="Times New Roman" w:cs="Times New Roman"/>
          <w:sz w:val="24"/>
          <w:szCs w:val="24"/>
        </w:rPr>
      </w:pPr>
      <w:r>
        <w:rPr>
          <w:rFonts w:ascii="Times New Roman" w:hAnsi="Times New Roman" w:cs="Times New Roman"/>
          <w:sz w:val="24"/>
          <w:szCs w:val="24"/>
        </w:rPr>
        <w:t>Welcome to Advanced Placement English Literature and Composition. This is a college literature course,</w:t>
      </w:r>
      <w:r w:rsidR="002E0DC1">
        <w:rPr>
          <w:rFonts w:ascii="Times New Roman" w:hAnsi="Times New Roman" w:cs="Times New Roman"/>
          <w:sz w:val="24"/>
          <w:szCs w:val="24"/>
        </w:rPr>
        <w:t xml:space="preserve"> and</w:t>
      </w:r>
      <w:r>
        <w:rPr>
          <w:rFonts w:ascii="Times New Roman" w:hAnsi="Times New Roman" w:cs="Times New Roman"/>
          <w:sz w:val="24"/>
          <w:szCs w:val="24"/>
        </w:rPr>
        <w:t xml:space="preserve"> it is designed to challenge and strengthen you as a reader, a writer and in your beliefs. </w:t>
      </w:r>
    </w:p>
    <w:p w14:paraId="65C3979B" w14:textId="77777777" w:rsidR="00FE6F41" w:rsidRDefault="00FE6F41" w:rsidP="002F1156">
      <w:pPr>
        <w:rPr>
          <w:rFonts w:ascii="Times New Roman" w:hAnsi="Times New Roman" w:cs="Times New Roman"/>
          <w:sz w:val="24"/>
          <w:szCs w:val="24"/>
        </w:rPr>
      </w:pPr>
    </w:p>
    <w:p w14:paraId="1B9C033B" w14:textId="292E541B" w:rsidR="002F1156" w:rsidRDefault="00FE6F41" w:rsidP="002F1156">
      <w:pPr>
        <w:rPr>
          <w:rFonts w:ascii="Times New Roman" w:hAnsi="Times New Roman" w:cs="Times New Roman"/>
          <w:sz w:val="24"/>
          <w:szCs w:val="24"/>
        </w:rPr>
      </w:pPr>
      <w:r w:rsidRPr="002E0DC1">
        <w:rPr>
          <w:rFonts w:ascii="Times New Roman" w:hAnsi="Times New Roman" w:cs="Times New Roman"/>
          <w:sz w:val="24"/>
          <w:szCs w:val="24"/>
        </w:rPr>
        <w:t xml:space="preserve">In preparation, </w:t>
      </w:r>
      <w:r w:rsidR="002F1156" w:rsidRPr="002E0DC1">
        <w:rPr>
          <w:rFonts w:ascii="Times New Roman" w:hAnsi="Times New Roman" w:cs="Times New Roman"/>
          <w:sz w:val="24"/>
          <w:szCs w:val="24"/>
        </w:rPr>
        <w:t>you will be reading two novels</w:t>
      </w:r>
      <w:r w:rsidR="002E0DC1" w:rsidRPr="002E0DC1">
        <w:rPr>
          <w:rFonts w:ascii="Times New Roman" w:hAnsi="Times New Roman" w:cs="Times New Roman"/>
          <w:sz w:val="24"/>
          <w:szCs w:val="24"/>
        </w:rPr>
        <w:t xml:space="preserve"> this summer</w:t>
      </w:r>
      <w:r w:rsidRPr="002E0DC1">
        <w:rPr>
          <w:rFonts w:ascii="Times New Roman" w:hAnsi="Times New Roman" w:cs="Times New Roman"/>
          <w:sz w:val="24"/>
          <w:szCs w:val="24"/>
        </w:rPr>
        <w:t>:</w:t>
      </w:r>
      <w:r w:rsidR="002F1156" w:rsidRPr="002E0DC1">
        <w:rPr>
          <w:rFonts w:ascii="Times New Roman" w:hAnsi="Times New Roman" w:cs="Times New Roman"/>
          <w:sz w:val="24"/>
          <w:szCs w:val="24"/>
        </w:rPr>
        <w:t xml:space="preserve"> </w:t>
      </w:r>
      <w:r w:rsidR="002F1156" w:rsidRPr="002E0DC1">
        <w:rPr>
          <w:rFonts w:ascii="Times New Roman" w:hAnsi="Times New Roman" w:cs="Times New Roman"/>
          <w:i/>
          <w:sz w:val="24"/>
          <w:szCs w:val="24"/>
        </w:rPr>
        <w:t>Jane Eyre</w:t>
      </w:r>
      <w:r w:rsidR="002F1156" w:rsidRPr="002E0DC1">
        <w:rPr>
          <w:rFonts w:ascii="Times New Roman" w:hAnsi="Times New Roman" w:cs="Times New Roman"/>
          <w:sz w:val="24"/>
          <w:szCs w:val="24"/>
        </w:rPr>
        <w:t xml:space="preserve"> </w:t>
      </w:r>
      <w:r w:rsidR="002E0DC1" w:rsidRPr="002E0DC1">
        <w:rPr>
          <w:rFonts w:ascii="Times New Roman" w:hAnsi="Times New Roman" w:cs="Times New Roman"/>
          <w:sz w:val="24"/>
          <w:szCs w:val="24"/>
        </w:rPr>
        <w:t xml:space="preserve">by </w:t>
      </w:r>
      <w:r w:rsidR="002E0DC1" w:rsidRPr="002E0DC1">
        <w:rPr>
          <w:rFonts w:ascii="Times New Roman" w:hAnsi="Times New Roman" w:cs="Times New Roman"/>
          <w:sz w:val="24"/>
          <w:szCs w:val="24"/>
          <w:shd w:val="clear" w:color="auto" w:fill="FFFFFF"/>
        </w:rPr>
        <w:t xml:space="preserve">Charlotte Brontë </w:t>
      </w:r>
      <w:r w:rsidR="002F1156" w:rsidRPr="002E0DC1">
        <w:rPr>
          <w:rFonts w:ascii="Times New Roman" w:hAnsi="Times New Roman" w:cs="Times New Roman"/>
          <w:sz w:val="24"/>
          <w:szCs w:val="24"/>
        </w:rPr>
        <w:t xml:space="preserve">and </w:t>
      </w:r>
      <w:r w:rsidR="002F1156" w:rsidRPr="002E0DC1">
        <w:rPr>
          <w:rFonts w:ascii="Times New Roman" w:hAnsi="Times New Roman" w:cs="Times New Roman"/>
          <w:i/>
          <w:sz w:val="24"/>
          <w:szCs w:val="24"/>
        </w:rPr>
        <w:t>Invisible Man</w:t>
      </w:r>
      <w:r w:rsidR="002E0DC1" w:rsidRPr="002E0DC1">
        <w:rPr>
          <w:rFonts w:ascii="Times New Roman" w:hAnsi="Times New Roman" w:cs="Times New Roman"/>
          <w:sz w:val="24"/>
          <w:szCs w:val="24"/>
        </w:rPr>
        <w:t xml:space="preserve"> by Ralph Ellison (please do not confuse with the H.G. Wells version</w:t>
      </w:r>
      <w:r w:rsidR="00A34D9D">
        <w:rPr>
          <w:rFonts w:ascii="Times New Roman" w:hAnsi="Times New Roman" w:cs="Times New Roman"/>
          <w:sz w:val="24"/>
          <w:szCs w:val="24"/>
        </w:rPr>
        <w:t xml:space="preserve"> which has </w:t>
      </w:r>
      <w:proofErr w:type="gramStart"/>
      <w:r w:rsidR="00A34D9D" w:rsidRPr="00A34D9D">
        <w:rPr>
          <w:rFonts w:ascii="Times New Roman" w:hAnsi="Times New Roman" w:cs="Times New Roman"/>
          <w:sz w:val="24"/>
          <w:szCs w:val="24"/>
          <w:u w:val="single"/>
        </w:rPr>
        <w:t>The</w:t>
      </w:r>
      <w:proofErr w:type="gramEnd"/>
      <w:r w:rsidR="00A34D9D">
        <w:rPr>
          <w:rFonts w:ascii="Times New Roman" w:hAnsi="Times New Roman" w:cs="Times New Roman"/>
          <w:sz w:val="24"/>
          <w:szCs w:val="24"/>
        </w:rPr>
        <w:t xml:space="preserve"> in the title</w:t>
      </w:r>
      <w:r w:rsidR="002E0DC1" w:rsidRPr="002E0DC1">
        <w:rPr>
          <w:rFonts w:ascii="Times New Roman" w:hAnsi="Times New Roman" w:cs="Times New Roman"/>
          <w:sz w:val="24"/>
          <w:szCs w:val="24"/>
        </w:rPr>
        <w:t xml:space="preserve">—you may certainly read </w:t>
      </w:r>
      <w:proofErr w:type="spellStart"/>
      <w:r w:rsidR="002E0DC1" w:rsidRPr="002E0DC1">
        <w:rPr>
          <w:rFonts w:ascii="Times New Roman" w:hAnsi="Times New Roman" w:cs="Times New Roman"/>
          <w:sz w:val="24"/>
          <w:szCs w:val="24"/>
        </w:rPr>
        <w:t>Wells’s</w:t>
      </w:r>
      <w:proofErr w:type="spellEnd"/>
      <w:r w:rsidR="002E0DC1" w:rsidRPr="002E0DC1">
        <w:rPr>
          <w:rFonts w:ascii="Times New Roman" w:hAnsi="Times New Roman" w:cs="Times New Roman"/>
          <w:sz w:val="24"/>
          <w:szCs w:val="24"/>
        </w:rPr>
        <w:t xml:space="preserve">, but it will not help with this assignment </w:t>
      </w:r>
      <w:r w:rsidR="002E0DC1" w:rsidRPr="002E0DC1">
        <w:rPr>
          <mc:AlternateContent>
            <mc:Choice Requires="w16se">
              <w:rFonts w:ascii="Times New Roman" w:hAnsi="Times New Roman" w:cs="Times New Roman"/>
            </mc:Choic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r w:rsidR="002E0DC1" w:rsidRPr="002E0DC1">
        <w:rPr>
          <w:rFonts w:ascii="Times New Roman" w:hAnsi="Times New Roman" w:cs="Times New Roman"/>
          <w:sz w:val="24"/>
          <w:szCs w:val="24"/>
        </w:rPr>
        <w:t>)</w:t>
      </w:r>
    </w:p>
    <w:p w14:paraId="715D4F58" w14:textId="23B9E45F" w:rsidR="00DF30B4" w:rsidRDefault="00DF30B4" w:rsidP="002F1156">
      <w:pPr>
        <w:rPr>
          <w:rFonts w:ascii="Times New Roman" w:hAnsi="Times New Roman" w:cs="Times New Roman"/>
          <w:sz w:val="24"/>
          <w:szCs w:val="24"/>
        </w:rPr>
      </w:pPr>
    </w:p>
    <w:p w14:paraId="2D7ADEAA" w14:textId="69BC3B00" w:rsidR="00DF30B4" w:rsidRDefault="00DF30B4" w:rsidP="002F1156">
      <w:pPr>
        <w:rPr>
          <w:rFonts w:ascii="Times New Roman" w:hAnsi="Times New Roman" w:cs="Times New Roman"/>
          <w:sz w:val="24"/>
          <w:szCs w:val="24"/>
        </w:rPr>
      </w:pPr>
      <w:r>
        <w:rPr>
          <w:rFonts w:ascii="Times New Roman" w:hAnsi="Times New Roman" w:cs="Times New Roman"/>
          <w:sz w:val="24"/>
          <w:szCs w:val="24"/>
        </w:rPr>
        <w:t xml:space="preserve">I strongly encourage you to purchase your own copy. I use the Second Vintage </w:t>
      </w:r>
      <w:r w:rsidR="00880C6D">
        <w:rPr>
          <w:rFonts w:ascii="Times New Roman" w:hAnsi="Times New Roman" w:cs="Times New Roman"/>
          <w:sz w:val="24"/>
          <w:szCs w:val="24"/>
        </w:rPr>
        <w:t xml:space="preserve">International edition from March 1995 for </w:t>
      </w:r>
      <w:r w:rsidR="00880C6D" w:rsidRPr="0040154D">
        <w:rPr>
          <w:rFonts w:ascii="Times New Roman" w:hAnsi="Times New Roman" w:cs="Times New Roman"/>
          <w:i/>
          <w:iCs/>
          <w:sz w:val="24"/>
          <w:szCs w:val="24"/>
        </w:rPr>
        <w:t>Invisible Man</w:t>
      </w:r>
      <w:r w:rsidR="00880C6D">
        <w:rPr>
          <w:rFonts w:ascii="Times New Roman" w:hAnsi="Times New Roman" w:cs="Times New Roman"/>
          <w:sz w:val="24"/>
          <w:szCs w:val="24"/>
        </w:rPr>
        <w:t xml:space="preserve"> </w:t>
      </w:r>
      <w:r w:rsidR="00140BAD">
        <w:rPr>
          <w:rFonts w:ascii="Times New Roman" w:hAnsi="Times New Roman" w:cs="Times New Roman"/>
          <w:sz w:val="24"/>
          <w:szCs w:val="24"/>
        </w:rPr>
        <w:t xml:space="preserve">(white cover with green bars. </w:t>
      </w:r>
      <w:r w:rsidR="00573ACE">
        <w:rPr>
          <w:rFonts w:ascii="Times New Roman" w:hAnsi="Times New Roman" w:cs="Times New Roman"/>
          <w:sz w:val="24"/>
          <w:szCs w:val="24"/>
        </w:rPr>
        <w:t>black</w:t>
      </w:r>
      <w:r w:rsidR="00140BAD">
        <w:rPr>
          <w:rFonts w:ascii="Times New Roman" w:hAnsi="Times New Roman" w:cs="Times New Roman"/>
          <w:sz w:val="24"/>
          <w:szCs w:val="24"/>
        </w:rPr>
        <w:t xml:space="preserve"> </w:t>
      </w:r>
      <w:r w:rsidR="009C148D">
        <w:rPr>
          <w:rFonts w:ascii="Times New Roman" w:hAnsi="Times New Roman" w:cs="Times New Roman"/>
          <w:sz w:val="24"/>
          <w:szCs w:val="24"/>
        </w:rPr>
        <w:t>words</w:t>
      </w:r>
      <w:r w:rsidR="00140BAD">
        <w:rPr>
          <w:rFonts w:ascii="Times New Roman" w:hAnsi="Times New Roman" w:cs="Times New Roman"/>
          <w:sz w:val="24"/>
          <w:szCs w:val="24"/>
        </w:rPr>
        <w:t>)</w:t>
      </w:r>
      <w:r w:rsidR="0003439E">
        <w:rPr>
          <w:rFonts w:ascii="Times New Roman" w:hAnsi="Times New Roman" w:cs="Times New Roman"/>
          <w:sz w:val="24"/>
          <w:szCs w:val="24"/>
        </w:rPr>
        <w:t xml:space="preserve"> </w:t>
      </w:r>
      <w:r w:rsidR="00880C6D">
        <w:rPr>
          <w:rFonts w:ascii="Times New Roman" w:hAnsi="Times New Roman" w:cs="Times New Roman"/>
          <w:sz w:val="24"/>
          <w:szCs w:val="24"/>
        </w:rPr>
        <w:t>and the Pen</w:t>
      </w:r>
      <w:r w:rsidR="007F31BA">
        <w:rPr>
          <w:rFonts w:ascii="Times New Roman" w:hAnsi="Times New Roman" w:cs="Times New Roman"/>
          <w:sz w:val="24"/>
          <w:szCs w:val="24"/>
        </w:rPr>
        <w:t>g</w:t>
      </w:r>
      <w:r w:rsidR="00880C6D">
        <w:rPr>
          <w:rFonts w:ascii="Times New Roman" w:hAnsi="Times New Roman" w:cs="Times New Roman"/>
          <w:sz w:val="24"/>
          <w:szCs w:val="24"/>
        </w:rPr>
        <w:t xml:space="preserve">uin Classic </w:t>
      </w:r>
      <w:r w:rsidR="007F31BA">
        <w:rPr>
          <w:rFonts w:ascii="Times New Roman" w:hAnsi="Times New Roman" w:cs="Times New Roman"/>
          <w:sz w:val="24"/>
          <w:szCs w:val="24"/>
        </w:rPr>
        <w:t xml:space="preserve">version of </w:t>
      </w:r>
      <w:r w:rsidR="007F31BA" w:rsidRPr="0040154D">
        <w:rPr>
          <w:rFonts w:ascii="Times New Roman" w:hAnsi="Times New Roman" w:cs="Times New Roman"/>
          <w:i/>
          <w:iCs/>
          <w:sz w:val="24"/>
          <w:szCs w:val="24"/>
        </w:rPr>
        <w:t>Jane E</w:t>
      </w:r>
      <w:r w:rsidR="00320BB7" w:rsidRPr="0040154D">
        <w:rPr>
          <w:rFonts w:ascii="Times New Roman" w:hAnsi="Times New Roman" w:cs="Times New Roman"/>
          <w:i/>
          <w:iCs/>
          <w:sz w:val="24"/>
          <w:szCs w:val="24"/>
        </w:rPr>
        <w:t>yre</w:t>
      </w:r>
      <w:r w:rsidR="0040154D">
        <w:rPr>
          <w:rFonts w:ascii="Times New Roman" w:hAnsi="Times New Roman" w:cs="Times New Roman"/>
          <w:i/>
          <w:iCs/>
          <w:sz w:val="24"/>
          <w:szCs w:val="24"/>
        </w:rPr>
        <w:t xml:space="preserve"> </w:t>
      </w:r>
      <w:r w:rsidR="0040154D" w:rsidRPr="00E11579">
        <w:rPr>
          <w:rFonts w:ascii="Times New Roman" w:hAnsi="Times New Roman" w:cs="Times New Roman"/>
          <w:sz w:val="24"/>
          <w:szCs w:val="24"/>
        </w:rPr>
        <w:t>(</w:t>
      </w:r>
      <w:r w:rsidR="00AF78FC" w:rsidRPr="00E11579">
        <w:rPr>
          <w:rFonts w:ascii="Times New Roman" w:hAnsi="Times New Roman" w:cs="Times New Roman"/>
          <w:sz w:val="24"/>
          <w:szCs w:val="24"/>
        </w:rPr>
        <w:t>girl with white lace</w:t>
      </w:r>
      <w:r w:rsidR="002C51C8" w:rsidRPr="00E11579">
        <w:rPr>
          <w:rFonts w:ascii="Times New Roman" w:hAnsi="Times New Roman" w:cs="Times New Roman"/>
          <w:sz w:val="24"/>
          <w:szCs w:val="24"/>
        </w:rPr>
        <w:t xml:space="preserve"> on neck, red cheeks</w:t>
      </w:r>
      <w:r w:rsidR="00E11579">
        <w:rPr>
          <w:rFonts w:ascii="Times New Roman" w:hAnsi="Times New Roman" w:cs="Times New Roman"/>
          <w:sz w:val="24"/>
          <w:szCs w:val="24"/>
        </w:rPr>
        <w:t>)</w:t>
      </w:r>
      <w:r w:rsidR="00320BB7" w:rsidRPr="00E11579">
        <w:rPr>
          <w:rFonts w:ascii="Times New Roman" w:hAnsi="Times New Roman" w:cs="Times New Roman"/>
          <w:sz w:val="24"/>
          <w:szCs w:val="24"/>
        </w:rPr>
        <w:t>.</w:t>
      </w:r>
      <w:r w:rsidR="00320BB7">
        <w:rPr>
          <w:rFonts w:ascii="Times New Roman" w:hAnsi="Times New Roman" w:cs="Times New Roman"/>
          <w:sz w:val="24"/>
          <w:szCs w:val="24"/>
        </w:rPr>
        <w:t xml:space="preserve"> You do not have to have the same version as I, but it will make page numbers easier in August as we discuss. </w:t>
      </w:r>
    </w:p>
    <w:p w14:paraId="4B894FFA" w14:textId="0CB08448" w:rsidR="00FE61C3" w:rsidRDefault="00FE61C3" w:rsidP="002F1156">
      <w:pPr>
        <w:rPr>
          <w:rFonts w:ascii="Times New Roman" w:hAnsi="Times New Roman" w:cs="Times New Roman"/>
          <w:sz w:val="24"/>
          <w:szCs w:val="24"/>
        </w:rPr>
      </w:pPr>
    </w:p>
    <w:p w14:paraId="6ACF6E1C" w14:textId="1E89CF66" w:rsidR="00573ACE" w:rsidRDefault="00573ACE" w:rsidP="002F1156">
      <w:pPr>
        <w:rPr>
          <w:rFonts w:ascii="Times New Roman" w:hAnsi="Times New Roman" w:cs="Times New Roman"/>
          <w:sz w:val="24"/>
          <w:szCs w:val="24"/>
        </w:rPr>
      </w:pPr>
      <w:r>
        <w:rPr>
          <w:rFonts w:ascii="Times New Roman" w:hAnsi="Times New Roman" w:cs="Times New Roman"/>
          <w:sz w:val="24"/>
          <w:szCs w:val="24"/>
        </w:rPr>
        <w:t xml:space="preserve">Invisible Man:  </w:t>
      </w:r>
      <w:hyperlink r:id="rId7" w:history="1">
        <w:r w:rsidRPr="00D51812">
          <w:rPr>
            <w:rStyle w:val="Hyperlink"/>
            <w:rFonts w:ascii="Times New Roman" w:hAnsi="Times New Roman" w:cs="Times New Roman"/>
            <w:sz w:val="24"/>
            <w:szCs w:val="24"/>
          </w:rPr>
          <w:t>https://amzn.to/39KO4zA</w:t>
        </w:r>
      </w:hyperlink>
    </w:p>
    <w:p w14:paraId="12D33EC9" w14:textId="0A6E3483" w:rsidR="00573ACE" w:rsidRDefault="00573ACE" w:rsidP="002F1156">
      <w:pPr>
        <w:rPr>
          <w:rFonts w:ascii="Times New Roman" w:hAnsi="Times New Roman" w:cs="Times New Roman"/>
          <w:sz w:val="24"/>
          <w:szCs w:val="24"/>
        </w:rPr>
      </w:pPr>
      <w:r>
        <w:rPr>
          <w:rFonts w:ascii="Times New Roman" w:hAnsi="Times New Roman" w:cs="Times New Roman"/>
          <w:sz w:val="24"/>
          <w:szCs w:val="24"/>
        </w:rPr>
        <w:t xml:space="preserve">Jane Eyre: </w:t>
      </w:r>
      <w:hyperlink r:id="rId8" w:history="1">
        <w:r w:rsidR="00620496" w:rsidRPr="00D51812">
          <w:rPr>
            <w:rStyle w:val="Hyperlink"/>
            <w:rFonts w:ascii="Times New Roman" w:hAnsi="Times New Roman" w:cs="Times New Roman"/>
            <w:sz w:val="24"/>
            <w:szCs w:val="24"/>
          </w:rPr>
          <w:t>https://amzn.to/3Ga55zk</w:t>
        </w:r>
      </w:hyperlink>
    </w:p>
    <w:p w14:paraId="3E61E59D" w14:textId="77777777" w:rsidR="00620496" w:rsidRDefault="00620496" w:rsidP="002F1156">
      <w:pPr>
        <w:rPr>
          <w:rFonts w:ascii="Times New Roman" w:hAnsi="Times New Roman" w:cs="Times New Roman"/>
          <w:sz w:val="24"/>
          <w:szCs w:val="24"/>
        </w:rPr>
      </w:pPr>
    </w:p>
    <w:p w14:paraId="4B34B3D1" w14:textId="77777777" w:rsidR="00F449E4" w:rsidRPr="006B18A7" w:rsidRDefault="00F449E4" w:rsidP="002F1156">
      <w:pPr>
        <w:rPr>
          <w:rFonts w:ascii="Times New Roman" w:hAnsi="Times New Roman" w:cs="Times New Roman"/>
          <w:sz w:val="24"/>
          <w:szCs w:val="24"/>
        </w:rPr>
      </w:pPr>
    </w:p>
    <w:p w14:paraId="3FE33A68" w14:textId="34C57326" w:rsidR="00FE6F41" w:rsidRDefault="002F1156" w:rsidP="002F1156">
      <w:pPr>
        <w:rPr>
          <w:rFonts w:ascii="Times New Roman" w:hAnsi="Times New Roman" w:cs="Times New Roman"/>
          <w:sz w:val="24"/>
          <w:szCs w:val="24"/>
        </w:rPr>
      </w:pPr>
      <w:r w:rsidRPr="006B18A7">
        <w:rPr>
          <w:rFonts w:ascii="Times New Roman" w:hAnsi="Times New Roman" w:cs="Times New Roman"/>
          <w:sz w:val="24"/>
          <w:szCs w:val="24"/>
        </w:rPr>
        <w:t>You do not need to ann</w:t>
      </w:r>
      <w:r w:rsidR="008C430A" w:rsidRPr="006B18A7">
        <w:rPr>
          <w:rFonts w:ascii="Times New Roman" w:hAnsi="Times New Roman" w:cs="Times New Roman"/>
          <w:sz w:val="24"/>
          <w:szCs w:val="24"/>
        </w:rPr>
        <w:t xml:space="preserve">otate, but you should do a thorough job of reading and </w:t>
      </w:r>
      <w:r w:rsidR="00FE6F41">
        <w:rPr>
          <w:rFonts w:ascii="Times New Roman" w:hAnsi="Times New Roman" w:cs="Times New Roman"/>
          <w:sz w:val="24"/>
          <w:szCs w:val="24"/>
        </w:rPr>
        <w:t xml:space="preserve">responding to </w:t>
      </w:r>
      <w:r w:rsidR="002E0DC1">
        <w:rPr>
          <w:rFonts w:ascii="Times New Roman" w:hAnsi="Times New Roman" w:cs="Times New Roman"/>
          <w:sz w:val="24"/>
          <w:szCs w:val="24"/>
        </w:rPr>
        <w:t xml:space="preserve">the </w:t>
      </w:r>
      <w:r w:rsidR="00FE6F41">
        <w:rPr>
          <w:rFonts w:ascii="Times New Roman" w:hAnsi="Times New Roman" w:cs="Times New Roman"/>
          <w:sz w:val="24"/>
          <w:szCs w:val="24"/>
        </w:rPr>
        <w:t>discussion style questions</w:t>
      </w:r>
      <w:r w:rsidR="008C430A" w:rsidRPr="006B18A7">
        <w:rPr>
          <w:rFonts w:ascii="Times New Roman" w:hAnsi="Times New Roman" w:cs="Times New Roman"/>
          <w:sz w:val="24"/>
          <w:szCs w:val="24"/>
        </w:rPr>
        <w:t xml:space="preserve">. </w:t>
      </w:r>
    </w:p>
    <w:p w14:paraId="0B448DB0" w14:textId="77777777" w:rsidR="00FE6F41" w:rsidRDefault="00FE6F41" w:rsidP="002F1156">
      <w:pPr>
        <w:rPr>
          <w:rFonts w:ascii="Times New Roman" w:hAnsi="Times New Roman" w:cs="Times New Roman"/>
          <w:sz w:val="24"/>
          <w:szCs w:val="24"/>
        </w:rPr>
      </w:pPr>
    </w:p>
    <w:p w14:paraId="5FFC4D9C" w14:textId="77777777" w:rsidR="002F1156" w:rsidRDefault="00FE6F41" w:rsidP="002F1156">
      <w:pPr>
        <w:rPr>
          <w:rFonts w:ascii="Times New Roman" w:hAnsi="Times New Roman" w:cs="Times New Roman"/>
          <w:sz w:val="24"/>
          <w:szCs w:val="24"/>
        </w:rPr>
      </w:pPr>
      <w:r>
        <w:rPr>
          <w:rFonts w:ascii="Times New Roman" w:hAnsi="Times New Roman" w:cs="Times New Roman"/>
          <w:sz w:val="24"/>
          <w:szCs w:val="24"/>
        </w:rPr>
        <w:t>I am providing</w:t>
      </w:r>
      <w:r w:rsidR="008C3FF0" w:rsidRPr="006B18A7">
        <w:rPr>
          <w:rFonts w:ascii="Times New Roman" w:hAnsi="Times New Roman" w:cs="Times New Roman"/>
          <w:sz w:val="24"/>
          <w:szCs w:val="24"/>
        </w:rPr>
        <w:t xml:space="preserve"> some background information</w:t>
      </w:r>
      <w:r w:rsidR="002E0DC1">
        <w:rPr>
          <w:rFonts w:ascii="Times New Roman" w:hAnsi="Times New Roman" w:cs="Times New Roman"/>
          <w:sz w:val="24"/>
          <w:szCs w:val="24"/>
        </w:rPr>
        <w:t>/</w:t>
      </w:r>
      <w:r w:rsidR="008C3FF0" w:rsidRPr="006B18A7">
        <w:rPr>
          <w:rFonts w:ascii="Times New Roman" w:hAnsi="Times New Roman" w:cs="Times New Roman"/>
          <w:sz w:val="24"/>
          <w:szCs w:val="24"/>
        </w:rPr>
        <w:t>context</w:t>
      </w:r>
      <w:r>
        <w:rPr>
          <w:rFonts w:ascii="Times New Roman" w:hAnsi="Times New Roman" w:cs="Times New Roman"/>
          <w:sz w:val="24"/>
          <w:szCs w:val="24"/>
        </w:rPr>
        <w:t xml:space="preserve"> before the questions</w:t>
      </w:r>
      <w:r w:rsidR="008C3FF0" w:rsidRPr="006B18A7">
        <w:rPr>
          <w:rFonts w:ascii="Times New Roman" w:hAnsi="Times New Roman" w:cs="Times New Roman"/>
          <w:sz w:val="24"/>
          <w:szCs w:val="24"/>
        </w:rPr>
        <w:t>.</w:t>
      </w:r>
      <w:r w:rsidR="00D12BB9">
        <w:rPr>
          <w:rFonts w:ascii="Times New Roman" w:hAnsi="Times New Roman" w:cs="Times New Roman"/>
          <w:sz w:val="24"/>
          <w:szCs w:val="24"/>
        </w:rPr>
        <w:t xml:space="preserve"> You may also use the internet to help you with understanding. </w:t>
      </w:r>
      <w:r w:rsidR="00FF5537">
        <w:rPr>
          <w:rFonts w:ascii="Times New Roman" w:hAnsi="Times New Roman" w:cs="Times New Roman"/>
          <w:sz w:val="24"/>
          <w:szCs w:val="24"/>
        </w:rPr>
        <w:t xml:space="preserve">You do not have to use outside sources, but if you wish to, </w:t>
      </w:r>
      <w:r w:rsidR="00D12BB9">
        <w:rPr>
          <w:rFonts w:ascii="Times New Roman" w:hAnsi="Times New Roman" w:cs="Times New Roman"/>
          <w:sz w:val="24"/>
          <w:szCs w:val="24"/>
        </w:rPr>
        <w:t xml:space="preserve">I suggest </w:t>
      </w:r>
      <w:r w:rsidR="00D12BB9" w:rsidRPr="00D12BB9">
        <w:rPr>
          <w:rFonts w:ascii="Times New Roman" w:hAnsi="Times New Roman" w:cs="Times New Roman"/>
          <w:i/>
          <w:sz w:val="24"/>
          <w:szCs w:val="24"/>
        </w:rPr>
        <w:t>Course Hero</w:t>
      </w:r>
      <w:r w:rsidR="00D12BB9">
        <w:rPr>
          <w:rFonts w:ascii="Times New Roman" w:hAnsi="Times New Roman" w:cs="Times New Roman"/>
          <w:sz w:val="24"/>
          <w:szCs w:val="24"/>
        </w:rPr>
        <w:t xml:space="preserve">, </w:t>
      </w:r>
      <w:r w:rsidR="00D12BB9" w:rsidRPr="00D12BB9">
        <w:rPr>
          <w:rFonts w:ascii="Times New Roman" w:hAnsi="Times New Roman" w:cs="Times New Roman"/>
          <w:i/>
          <w:sz w:val="24"/>
          <w:szCs w:val="24"/>
        </w:rPr>
        <w:t>Spark</w:t>
      </w:r>
      <w:r w:rsidR="00D12BB9">
        <w:rPr>
          <w:rFonts w:ascii="Times New Roman" w:hAnsi="Times New Roman" w:cs="Times New Roman"/>
          <w:sz w:val="24"/>
          <w:szCs w:val="24"/>
        </w:rPr>
        <w:t xml:space="preserve"> and </w:t>
      </w:r>
      <w:proofErr w:type="spellStart"/>
      <w:r w:rsidR="00D12BB9" w:rsidRPr="00D12BB9">
        <w:rPr>
          <w:rFonts w:ascii="Times New Roman" w:hAnsi="Times New Roman" w:cs="Times New Roman"/>
          <w:i/>
          <w:sz w:val="24"/>
          <w:szCs w:val="24"/>
        </w:rPr>
        <w:t>Shmoop</w:t>
      </w:r>
      <w:proofErr w:type="spellEnd"/>
      <w:r w:rsidR="00D12BB9">
        <w:rPr>
          <w:rFonts w:ascii="Times New Roman" w:hAnsi="Times New Roman" w:cs="Times New Roman"/>
          <w:sz w:val="24"/>
          <w:szCs w:val="24"/>
        </w:rPr>
        <w:t xml:space="preserve">. </w:t>
      </w:r>
    </w:p>
    <w:p w14:paraId="6D3A4E1C" w14:textId="77777777" w:rsidR="00FE6F41" w:rsidRDefault="00FE6F41" w:rsidP="002F1156">
      <w:pPr>
        <w:rPr>
          <w:rFonts w:ascii="Times New Roman" w:hAnsi="Times New Roman" w:cs="Times New Roman"/>
          <w:sz w:val="24"/>
          <w:szCs w:val="24"/>
        </w:rPr>
      </w:pPr>
    </w:p>
    <w:p w14:paraId="70D36C59" w14:textId="171EA702" w:rsidR="002E0DC1" w:rsidRDefault="00FE6F41" w:rsidP="002F1156">
      <w:pPr>
        <w:rPr>
          <w:rFonts w:ascii="Times New Roman" w:hAnsi="Times New Roman" w:cs="Times New Roman"/>
          <w:sz w:val="24"/>
          <w:szCs w:val="24"/>
        </w:rPr>
      </w:pPr>
      <w:r>
        <w:rPr>
          <w:rFonts w:ascii="Times New Roman" w:hAnsi="Times New Roman" w:cs="Times New Roman"/>
          <w:sz w:val="24"/>
          <w:szCs w:val="24"/>
        </w:rPr>
        <w:t xml:space="preserve">I </w:t>
      </w:r>
      <w:r w:rsidR="002E0DC1">
        <w:rPr>
          <w:rFonts w:ascii="Times New Roman" w:hAnsi="Times New Roman" w:cs="Times New Roman"/>
          <w:sz w:val="24"/>
          <w:szCs w:val="24"/>
        </w:rPr>
        <w:t>further recommend</w:t>
      </w:r>
      <w:r>
        <w:rPr>
          <w:rFonts w:ascii="Times New Roman" w:hAnsi="Times New Roman" w:cs="Times New Roman"/>
          <w:sz w:val="24"/>
          <w:szCs w:val="24"/>
        </w:rPr>
        <w:t xml:space="preserve"> that you spread this out over a longer </w:t>
      </w:r>
      <w:proofErr w:type="gramStart"/>
      <w:r>
        <w:rPr>
          <w:rFonts w:ascii="Times New Roman" w:hAnsi="Times New Roman" w:cs="Times New Roman"/>
          <w:sz w:val="24"/>
          <w:szCs w:val="24"/>
        </w:rPr>
        <w:t>period of time</w:t>
      </w:r>
      <w:proofErr w:type="gramEnd"/>
      <w:r>
        <w:rPr>
          <w:rFonts w:ascii="Times New Roman" w:hAnsi="Times New Roman" w:cs="Times New Roman"/>
          <w:sz w:val="24"/>
          <w:szCs w:val="24"/>
        </w:rPr>
        <w:t xml:space="preserve"> rather than trying to do all of this the week before we begin in August</w:t>
      </w:r>
      <w:r w:rsidR="002E0DC1">
        <w:rPr>
          <w:rFonts w:ascii="Times New Roman" w:hAnsi="Times New Roman" w:cs="Times New Roman"/>
          <w:sz w:val="24"/>
          <w:szCs w:val="24"/>
        </w:rPr>
        <w:t>.</w:t>
      </w:r>
      <w:r>
        <w:rPr>
          <w:rFonts w:ascii="Times New Roman" w:hAnsi="Times New Roman" w:cs="Times New Roman"/>
          <w:sz w:val="24"/>
          <w:szCs w:val="24"/>
        </w:rPr>
        <w:t xml:space="preserve"> </w:t>
      </w:r>
      <w:r w:rsidR="002E0DC1">
        <w:rPr>
          <w:rFonts w:ascii="Times New Roman" w:hAnsi="Times New Roman" w:cs="Times New Roman"/>
          <w:sz w:val="24"/>
          <w:szCs w:val="24"/>
        </w:rPr>
        <w:t>B</w:t>
      </w:r>
      <w:r>
        <w:rPr>
          <w:rFonts w:ascii="Times New Roman" w:hAnsi="Times New Roman" w:cs="Times New Roman"/>
          <w:sz w:val="24"/>
          <w:szCs w:val="24"/>
        </w:rPr>
        <w:t>ut, as always, you find your own best path.</w:t>
      </w:r>
      <w:r w:rsidR="004F0E29">
        <w:rPr>
          <w:rFonts w:ascii="Times New Roman" w:hAnsi="Times New Roman" w:cs="Times New Roman"/>
          <w:sz w:val="24"/>
          <w:szCs w:val="24"/>
        </w:rPr>
        <w:t xml:space="preserve"> I have a very limited number of the books; you may come check one out, you may also </w:t>
      </w:r>
      <w:r w:rsidR="000708B8">
        <w:rPr>
          <w:rFonts w:ascii="Times New Roman" w:hAnsi="Times New Roman" w:cs="Times New Roman"/>
          <w:sz w:val="24"/>
          <w:szCs w:val="24"/>
        </w:rPr>
        <w:t xml:space="preserve">use the local library </w:t>
      </w:r>
    </w:p>
    <w:p w14:paraId="79F08CFD" w14:textId="77777777" w:rsidR="002E0DC1" w:rsidRDefault="002E0DC1" w:rsidP="002F1156">
      <w:pPr>
        <w:rPr>
          <w:rFonts w:ascii="Times New Roman" w:hAnsi="Times New Roman" w:cs="Times New Roman"/>
          <w:sz w:val="24"/>
          <w:szCs w:val="24"/>
        </w:rPr>
      </w:pPr>
    </w:p>
    <w:p w14:paraId="1C5DAD17" w14:textId="6AB83C48" w:rsidR="00FE6F41" w:rsidRDefault="00BD0757" w:rsidP="002F1156">
      <w:pPr>
        <w:rPr>
          <w:rFonts w:ascii="Times New Roman" w:hAnsi="Times New Roman" w:cs="Times New Roman"/>
          <w:sz w:val="24"/>
          <w:szCs w:val="24"/>
        </w:rPr>
      </w:pPr>
      <w:r>
        <w:rPr>
          <w:rFonts w:ascii="Times New Roman" w:hAnsi="Times New Roman" w:cs="Times New Roman"/>
          <w:sz w:val="24"/>
          <w:szCs w:val="24"/>
        </w:rPr>
        <w:t xml:space="preserve">Each novel’s responses should be set up as its own paper. So, </w:t>
      </w:r>
      <w:r w:rsidRPr="00BD0757">
        <w:rPr>
          <w:rFonts w:ascii="Times New Roman" w:hAnsi="Times New Roman" w:cs="Times New Roman"/>
          <w:i/>
          <w:sz w:val="24"/>
          <w:szCs w:val="24"/>
        </w:rPr>
        <w:t>Jane Eyre</w:t>
      </w:r>
      <w:r>
        <w:rPr>
          <w:rFonts w:ascii="Times New Roman" w:hAnsi="Times New Roman" w:cs="Times New Roman"/>
          <w:sz w:val="24"/>
          <w:szCs w:val="24"/>
        </w:rPr>
        <w:t xml:space="preserve"> will answer four questions and have its own Works Cited page as will </w:t>
      </w:r>
      <w:r w:rsidRPr="00BD0757">
        <w:rPr>
          <w:rFonts w:ascii="Times New Roman" w:hAnsi="Times New Roman" w:cs="Times New Roman"/>
          <w:i/>
          <w:sz w:val="24"/>
          <w:szCs w:val="24"/>
        </w:rPr>
        <w:t>Invisible Man</w:t>
      </w:r>
      <w:r>
        <w:rPr>
          <w:rFonts w:ascii="Times New Roman" w:hAnsi="Times New Roman" w:cs="Times New Roman"/>
          <w:sz w:val="24"/>
          <w:szCs w:val="24"/>
        </w:rPr>
        <w:t xml:space="preserve">. </w:t>
      </w:r>
      <w:r w:rsidR="00C4271C">
        <w:rPr>
          <w:rFonts w:ascii="Times New Roman" w:hAnsi="Times New Roman" w:cs="Times New Roman"/>
          <w:sz w:val="24"/>
          <w:szCs w:val="24"/>
        </w:rPr>
        <w:t>Both should be in MLA format please</w:t>
      </w:r>
      <w:r w:rsidR="00063FA0">
        <w:rPr>
          <w:rFonts w:ascii="Times New Roman" w:hAnsi="Times New Roman" w:cs="Times New Roman"/>
          <w:sz w:val="24"/>
          <w:szCs w:val="24"/>
        </w:rPr>
        <w:t xml:space="preserve"> (TNR, 12, DS</w:t>
      </w:r>
      <w:r w:rsidR="00E20C55">
        <w:rPr>
          <w:rFonts w:ascii="Times New Roman" w:hAnsi="Times New Roman" w:cs="Times New Roman"/>
          <w:sz w:val="24"/>
          <w:szCs w:val="24"/>
        </w:rPr>
        <w:t>, standard margins)</w:t>
      </w:r>
      <w:r w:rsidR="00C4271C">
        <w:rPr>
          <w:rFonts w:ascii="Times New Roman" w:hAnsi="Times New Roman" w:cs="Times New Roman"/>
          <w:sz w:val="24"/>
          <w:szCs w:val="24"/>
        </w:rPr>
        <w:t xml:space="preserve">. </w:t>
      </w:r>
      <w:r w:rsidR="005B2947">
        <w:rPr>
          <w:rFonts w:ascii="Times New Roman" w:hAnsi="Times New Roman" w:cs="Times New Roman"/>
          <w:sz w:val="24"/>
          <w:szCs w:val="24"/>
        </w:rPr>
        <w:t xml:space="preserve">No minimum word count, but please do not exceed </w:t>
      </w:r>
      <w:r w:rsidR="00576A1C">
        <w:rPr>
          <w:rFonts w:ascii="Times New Roman" w:hAnsi="Times New Roman" w:cs="Times New Roman"/>
          <w:sz w:val="24"/>
          <w:szCs w:val="24"/>
        </w:rPr>
        <w:t xml:space="preserve">500 per question. </w:t>
      </w:r>
      <w:r w:rsidR="00063FA0">
        <w:rPr>
          <w:rFonts w:ascii="Times New Roman" w:hAnsi="Times New Roman" w:cs="Times New Roman"/>
          <w:sz w:val="24"/>
          <w:szCs w:val="24"/>
        </w:rPr>
        <w:t xml:space="preserve">I will collect them </w:t>
      </w:r>
      <w:r w:rsidR="00E20C55">
        <w:rPr>
          <w:rFonts w:ascii="Times New Roman" w:hAnsi="Times New Roman" w:cs="Times New Roman"/>
          <w:sz w:val="24"/>
          <w:szCs w:val="24"/>
        </w:rPr>
        <w:t>on the first day of class)</w:t>
      </w:r>
      <w:r w:rsidR="00E0287D">
        <w:rPr>
          <w:rFonts w:ascii="Times New Roman" w:hAnsi="Times New Roman" w:cs="Times New Roman"/>
          <w:sz w:val="24"/>
          <w:szCs w:val="24"/>
        </w:rPr>
        <w:t xml:space="preserve">. If your printer has gremlins, you may email it to me. </w:t>
      </w:r>
      <w:r w:rsidR="00CE6939">
        <w:rPr>
          <w:rFonts w:ascii="Times New Roman" w:hAnsi="Times New Roman" w:cs="Times New Roman"/>
          <w:sz w:val="24"/>
          <w:szCs w:val="24"/>
        </w:rPr>
        <w:t>mcauleye@santarosa.k12.fl.us</w:t>
      </w:r>
    </w:p>
    <w:p w14:paraId="50C6037A" w14:textId="77777777" w:rsidR="00FE6F41" w:rsidRDefault="00FE6F41" w:rsidP="002F1156">
      <w:pPr>
        <w:rPr>
          <w:rFonts w:ascii="Times New Roman" w:hAnsi="Times New Roman" w:cs="Times New Roman"/>
          <w:sz w:val="24"/>
          <w:szCs w:val="24"/>
        </w:rPr>
      </w:pPr>
    </w:p>
    <w:p w14:paraId="57803B08" w14:textId="77777777" w:rsidR="00FE6F41" w:rsidRDefault="00FE6F41" w:rsidP="002F1156">
      <w:pPr>
        <w:rPr>
          <w:rFonts w:ascii="Times New Roman" w:hAnsi="Times New Roman" w:cs="Times New Roman"/>
          <w:sz w:val="24"/>
          <w:szCs w:val="24"/>
        </w:rPr>
      </w:pPr>
      <w:r>
        <w:rPr>
          <w:rFonts w:ascii="Times New Roman" w:hAnsi="Times New Roman" w:cs="Times New Roman"/>
          <w:sz w:val="24"/>
          <w:szCs w:val="24"/>
        </w:rPr>
        <w:t>Have a great summer</w:t>
      </w:r>
      <w:r w:rsidR="00BD0757">
        <w:rPr>
          <w:rFonts w:ascii="Times New Roman" w:hAnsi="Times New Roman" w:cs="Times New Roman"/>
          <w:sz w:val="24"/>
          <w:szCs w:val="24"/>
        </w:rPr>
        <w:t xml:space="preserve">; </w:t>
      </w:r>
      <w:r>
        <w:rPr>
          <w:rFonts w:ascii="Times New Roman" w:hAnsi="Times New Roman" w:cs="Times New Roman"/>
          <w:sz w:val="24"/>
          <w:szCs w:val="24"/>
        </w:rPr>
        <w:t>I look forward to meeting you in the fall.</w:t>
      </w:r>
    </w:p>
    <w:p w14:paraId="6D658855" w14:textId="77777777" w:rsidR="00FE6F41" w:rsidRDefault="00FE6F41" w:rsidP="002F1156">
      <w:pPr>
        <w:rPr>
          <w:rFonts w:ascii="Times New Roman" w:hAnsi="Times New Roman" w:cs="Times New Roman"/>
          <w:sz w:val="24"/>
          <w:szCs w:val="24"/>
        </w:rPr>
      </w:pPr>
    </w:p>
    <w:p w14:paraId="6B2C0A54" w14:textId="77777777" w:rsidR="00FE6F41" w:rsidRDefault="00FE6F41" w:rsidP="002F1156">
      <w:pPr>
        <w:rPr>
          <w:rFonts w:ascii="Times New Roman" w:hAnsi="Times New Roman" w:cs="Times New Roman"/>
          <w:sz w:val="24"/>
          <w:szCs w:val="24"/>
        </w:rPr>
      </w:pPr>
      <w:r>
        <w:rPr>
          <w:rFonts w:ascii="Times New Roman" w:hAnsi="Times New Roman" w:cs="Times New Roman"/>
          <w:sz w:val="24"/>
          <w:szCs w:val="24"/>
        </w:rPr>
        <w:t>Coach McAuley</w:t>
      </w:r>
    </w:p>
    <w:p w14:paraId="1395369F" w14:textId="77777777" w:rsidR="00FE6F41" w:rsidRDefault="00FE6F41" w:rsidP="002F1156">
      <w:pPr>
        <w:rPr>
          <w:rFonts w:ascii="Times New Roman" w:hAnsi="Times New Roman" w:cs="Times New Roman"/>
          <w:sz w:val="24"/>
          <w:szCs w:val="24"/>
        </w:rPr>
      </w:pPr>
    </w:p>
    <w:p w14:paraId="5E5D4036" w14:textId="77777777" w:rsidR="002F1156" w:rsidRPr="006B18A7" w:rsidRDefault="002F1156" w:rsidP="002F1156">
      <w:pPr>
        <w:jc w:val="center"/>
        <w:rPr>
          <w:rFonts w:ascii="Times New Roman" w:hAnsi="Times New Roman" w:cs="Times New Roman"/>
          <w:sz w:val="24"/>
          <w:szCs w:val="24"/>
        </w:rPr>
      </w:pPr>
    </w:p>
    <w:p w14:paraId="3A753846" w14:textId="77777777" w:rsidR="002F1156" w:rsidRPr="006B18A7" w:rsidRDefault="002F1156" w:rsidP="002F1156">
      <w:pPr>
        <w:jc w:val="center"/>
        <w:rPr>
          <w:rFonts w:ascii="Times New Roman" w:hAnsi="Times New Roman" w:cs="Times New Roman"/>
          <w:sz w:val="24"/>
          <w:szCs w:val="24"/>
        </w:rPr>
      </w:pPr>
      <w:r w:rsidRPr="006B18A7">
        <w:rPr>
          <w:rFonts w:ascii="Times New Roman" w:hAnsi="Times New Roman" w:cs="Times New Roman"/>
          <w:sz w:val="24"/>
          <w:szCs w:val="24"/>
        </w:rPr>
        <w:t>WOMEN’S ROLES IN THE 19TH CENTURY</w:t>
      </w:r>
    </w:p>
    <w:p w14:paraId="3DFCBB68" w14:textId="77777777" w:rsidR="002F1156" w:rsidRPr="006B18A7" w:rsidRDefault="002F1156" w:rsidP="002F1156">
      <w:pPr>
        <w:rPr>
          <w:rFonts w:ascii="Times New Roman" w:hAnsi="Times New Roman" w:cs="Times New Roman"/>
          <w:sz w:val="24"/>
          <w:szCs w:val="24"/>
        </w:rPr>
      </w:pPr>
    </w:p>
    <w:p w14:paraId="23AE66CA" w14:textId="77777777" w:rsidR="002F1156" w:rsidRPr="006B18A7" w:rsidRDefault="002F1156" w:rsidP="002F1156">
      <w:pPr>
        <w:rPr>
          <w:rFonts w:ascii="Times New Roman" w:hAnsi="Times New Roman" w:cs="Times New Roman"/>
          <w:b/>
          <w:sz w:val="24"/>
          <w:szCs w:val="24"/>
        </w:rPr>
      </w:pPr>
      <w:r w:rsidRPr="006B18A7">
        <w:rPr>
          <w:rFonts w:ascii="Times New Roman" w:hAnsi="Times New Roman" w:cs="Times New Roman"/>
          <w:b/>
          <w:sz w:val="24"/>
          <w:szCs w:val="24"/>
        </w:rPr>
        <w:t>The Legal Rights of Women:</w:t>
      </w:r>
    </w:p>
    <w:p w14:paraId="74AA1D56" w14:textId="77777777" w:rsidR="002F1156" w:rsidRPr="006B18A7" w:rsidRDefault="002F1156" w:rsidP="002F1156">
      <w:pPr>
        <w:rPr>
          <w:rFonts w:ascii="Times New Roman" w:hAnsi="Times New Roman" w:cs="Times New Roman"/>
          <w:sz w:val="24"/>
          <w:szCs w:val="24"/>
        </w:rPr>
      </w:pPr>
    </w:p>
    <w:p w14:paraId="3D3450CC" w14:textId="77777777" w:rsidR="002F1156" w:rsidRPr="006B18A7" w:rsidRDefault="002F1156" w:rsidP="002F1156">
      <w:pPr>
        <w:rPr>
          <w:rFonts w:ascii="Times New Roman" w:hAnsi="Times New Roman" w:cs="Times New Roman"/>
          <w:sz w:val="24"/>
          <w:szCs w:val="24"/>
        </w:rPr>
      </w:pPr>
      <w:r w:rsidRPr="006B18A7">
        <w:rPr>
          <w:rFonts w:ascii="Times New Roman" w:hAnsi="Times New Roman" w:cs="Times New Roman"/>
          <w:sz w:val="24"/>
          <w:szCs w:val="24"/>
        </w:rPr>
        <w:t xml:space="preserve">Women in 19th century England had few rights and depended solely on their male counterparts— husbands, fathers, and brothers—for support. Women certainly could note vote, </w:t>
      </w:r>
      <w:proofErr w:type="gramStart"/>
      <w:r w:rsidRPr="006B18A7">
        <w:rPr>
          <w:rFonts w:ascii="Times New Roman" w:hAnsi="Times New Roman" w:cs="Times New Roman"/>
          <w:sz w:val="24"/>
          <w:szCs w:val="24"/>
        </w:rPr>
        <w:lastRenderedPageBreak/>
        <w:t>and,</w:t>
      </w:r>
      <w:proofErr w:type="gramEnd"/>
      <w:r w:rsidRPr="006B18A7">
        <w:rPr>
          <w:rFonts w:ascii="Times New Roman" w:hAnsi="Times New Roman" w:cs="Times New Roman"/>
          <w:sz w:val="24"/>
          <w:szCs w:val="24"/>
        </w:rPr>
        <w:t xml:space="preserve"> once married, a woman’s property and all possessions belonged to her husband. As far as the law was concerned, women’s rights compared to those of children. The law viewed a husband and a wife as one unit, controlled by the husband. Duties of the husband included the wife’s protection; duties of the wife involved absolute obedience to the husband.</w:t>
      </w:r>
    </w:p>
    <w:p w14:paraId="1B0C72F6" w14:textId="77777777" w:rsidR="002F1156" w:rsidRPr="006B18A7" w:rsidRDefault="002F1156" w:rsidP="002F1156">
      <w:pPr>
        <w:rPr>
          <w:rFonts w:ascii="Times New Roman" w:hAnsi="Times New Roman" w:cs="Times New Roman"/>
          <w:sz w:val="24"/>
          <w:szCs w:val="24"/>
        </w:rPr>
      </w:pPr>
    </w:p>
    <w:p w14:paraId="47A2FA78" w14:textId="77777777" w:rsidR="002F1156" w:rsidRPr="006B18A7" w:rsidRDefault="002F1156" w:rsidP="002F1156">
      <w:pPr>
        <w:rPr>
          <w:rFonts w:ascii="Times New Roman" w:hAnsi="Times New Roman" w:cs="Times New Roman"/>
          <w:sz w:val="24"/>
          <w:szCs w:val="24"/>
        </w:rPr>
      </w:pPr>
      <w:r w:rsidRPr="006B18A7">
        <w:rPr>
          <w:rFonts w:ascii="Times New Roman" w:hAnsi="Times New Roman" w:cs="Times New Roman"/>
          <w:sz w:val="24"/>
          <w:szCs w:val="24"/>
        </w:rPr>
        <w:t>For the first half of the 19th century, should a divorce be necessary, the husband kept all property and possessions. He also had all rights to the children; the wife had no right to see the children after the divorce unless the husband agreed to visitation. These rules slowly changed throughout the century, however. By 1939, if a divorce were necessary, the courts allowed mothers of good character to visit and even raise their children.</w:t>
      </w:r>
    </w:p>
    <w:p w14:paraId="526FA2C9" w14:textId="77777777" w:rsidR="002F1156" w:rsidRPr="006B18A7" w:rsidRDefault="002F1156" w:rsidP="002F1156">
      <w:pPr>
        <w:rPr>
          <w:rFonts w:ascii="Times New Roman" w:hAnsi="Times New Roman" w:cs="Times New Roman"/>
          <w:sz w:val="24"/>
          <w:szCs w:val="24"/>
        </w:rPr>
      </w:pPr>
    </w:p>
    <w:p w14:paraId="1FC4E704" w14:textId="77777777" w:rsidR="002F1156" w:rsidRPr="006B18A7" w:rsidRDefault="002F1156" w:rsidP="002F1156">
      <w:pPr>
        <w:rPr>
          <w:rFonts w:ascii="Times New Roman" w:hAnsi="Times New Roman" w:cs="Times New Roman"/>
          <w:sz w:val="24"/>
          <w:szCs w:val="24"/>
        </w:rPr>
      </w:pPr>
    </w:p>
    <w:p w14:paraId="5FDF50CE" w14:textId="77777777" w:rsidR="002F1156" w:rsidRPr="006B18A7" w:rsidRDefault="002F1156" w:rsidP="002F1156">
      <w:pPr>
        <w:rPr>
          <w:rFonts w:ascii="Times New Roman" w:hAnsi="Times New Roman" w:cs="Times New Roman"/>
          <w:sz w:val="24"/>
          <w:szCs w:val="24"/>
        </w:rPr>
      </w:pPr>
      <w:r w:rsidRPr="006B18A7">
        <w:rPr>
          <w:rFonts w:ascii="Times New Roman" w:hAnsi="Times New Roman" w:cs="Times New Roman"/>
          <w:sz w:val="24"/>
          <w:szCs w:val="24"/>
        </w:rPr>
        <w:t>Husbands could divorce wives for adultery, but women could not divorce their husbands. A wife had to prove adultery and another crime, such as cruelty, desertion, or incest. It was after Brontë’s death, in 1878, when women were able to divorce their husbands on the sole basis of cruelty, and they could retain custody of their children. Furthermore, it was only in 1886 that mothers could be named the guardians of their children should the death of the father occur.</w:t>
      </w:r>
    </w:p>
    <w:p w14:paraId="152BCC33" w14:textId="77777777" w:rsidR="002F1156" w:rsidRPr="006B18A7" w:rsidRDefault="002F1156" w:rsidP="002F1156">
      <w:pPr>
        <w:rPr>
          <w:rFonts w:ascii="Times New Roman" w:hAnsi="Times New Roman" w:cs="Times New Roman"/>
          <w:sz w:val="24"/>
          <w:szCs w:val="24"/>
        </w:rPr>
      </w:pPr>
    </w:p>
    <w:p w14:paraId="4C458071" w14:textId="77777777" w:rsidR="002F1156" w:rsidRPr="006B18A7" w:rsidRDefault="002F1156" w:rsidP="002F1156">
      <w:pPr>
        <w:rPr>
          <w:rFonts w:ascii="Times New Roman" w:hAnsi="Times New Roman" w:cs="Times New Roman"/>
          <w:b/>
          <w:sz w:val="24"/>
          <w:szCs w:val="24"/>
        </w:rPr>
      </w:pPr>
      <w:r w:rsidRPr="006B18A7">
        <w:rPr>
          <w:rFonts w:ascii="Times New Roman" w:hAnsi="Times New Roman" w:cs="Times New Roman"/>
          <w:b/>
          <w:sz w:val="24"/>
          <w:szCs w:val="24"/>
        </w:rPr>
        <w:t>The Idea of the Ideal Woman:</w:t>
      </w:r>
    </w:p>
    <w:p w14:paraId="215D4692" w14:textId="77777777" w:rsidR="002F1156" w:rsidRPr="006B18A7" w:rsidRDefault="002F1156" w:rsidP="002F1156">
      <w:pPr>
        <w:rPr>
          <w:rFonts w:ascii="Times New Roman" w:hAnsi="Times New Roman" w:cs="Times New Roman"/>
          <w:sz w:val="24"/>
          <w:szCs w:val="24"/>
        </w:rPr>
      </w:pPr>
    </w:p>
    <w:p w14:paraId="12690883" w14:textId="77777777" w:rsidR="002F1156" w:rsidRPr="006B18A7" w:rsidRDefault="002F1156" w:rsidP="002F1156">
      <w:pPr>
        <w:rPr>
          <w:rFonts w:ascii="Times New Roman" w:hAnsi="Times New Roman" w:cs="Times New Roman"/>
          <w:sz w:val="24"/>
          <w:szCs w:val="24"/>
        </w:rPr>
      </w:pPr>
      <w:r w:rsidRPr="006B18A7">
        <w:rPr>
          <w:rFonts w:ascii="Times New Roman" w:hAnsi="Times New Roman" w:cs="Times New Roman"/>
          <w:sz w:val="24"/>
          <w:szCs w:val="24"/>
        </w:rPr>
        <w:t>Although women had few legal rights, women were treated with care and were generally protected. Should an emergency occur, women were to be saved before men. Women were seen as ideal— symbols of purity and righteousness. Because of these ideas, women were not encouraged to wear makeup, as it would detract from their purity. Likewise, women did not wear overly revealing clothing; they were encouraged to cover much of their skin and even their ankles. As women were pure, their bodies were preserved for their husbands.</w:t>
      </w:r>
    </w:p>
    <w:p w14:paraId="62784947" w14:textId="77777777" w:rsidR="002F1156" w:rsidRPr="006B18A7" w:rsidRDefault="002F1156" w:rsidP="002F1156">
      <w:pPr>
        <w:rPr>
          <w:rFonts w:ascii="Times New Roman" w:hAnsi="Times New Roman" w:cs="Times New Roman"/>
          <w:sz w:val="24"/>
          <w:szCs w:val="24"/>
        </w:rPr>
      </w:pPr>
    </w:p>
    <w:p w14:paraId="3BA011C5" w14:textId="77777777" w:rsidR="002F1156" w:rsidRPr="006B18A7" w:rsidRDefault="002F1156" w:rsidP="002F1156">
      <w:pPr>
        <w:rPr>
          <w:rFonts w:ascii="Times New Roman" w:hAnsi="Times New Roman" w:cs="Times New Roman"/>
          <w:b/>
          <w:sz w:val="24"/>
          <w:szCs w:val="24"/>
        </w:rPr>
      </w:pPr>
      <w:r w:rsidRPr="006B18A7">
        <w:rPr>
          <w:rFonts w:ascii="Times New Roman" w:hAnsi="Times New Roman" w:cs="Times New Roman"/>
          <w:b/>
          <w:sz w:val="24"/>
          <w:szCs w:val="24"/>
        </w:rPr>
        <w:t>Women as Household Managers:</w:t>
      </w:r>
    </w:p>
    <w:p w14:paraId="06D67867" w14:textId="77777777" w:rsidR="002F1156" w:rsidRPr="006B18A7" w:rsidRDefault="002F1156" w:rsidP="002F1156">
      <w:pPr>
        <w:rPr>
          <w:rFonts w:ascii="Times New Roman" w:hAnsi="Times New Roman" w:cs="Times New Roman"/>
          <w:sz w:val="24"/>
          <w:szCs w:val="24"/>
        </w:rPr>
      </w:pPr>
    </w:p>
    <w:p w14:paraId="6CD5C5FB" w14:textId="77777777" w:rsidR="002F1156" w:rsidRPr="006B18A7" w:rsidRDefault="002F1156" w:rsidP="002F1156">
      <w:pPr>
        <w:rPr>
          <w:rFonts w:ascii="Times New Roman" w:hAnsi="Times New Roman" w:cs="Times New Roman"/>
          <w:sz w:val="24"/>
          <w:szCs w:val="24"/>
        </w:rPr>
      </w:pPr>
      <w:r w:rsidRPr="006B18A7">
        <w:rPr>
          <w:rFonts w:ascii="Times New Roman" w:hAnsi="Times New Roman" w:cs="Times New Roman"/>
          <w:sz w:val="24"/>
          <w:szCs w:val="24"/>
        </w:rPr>
        <w:t>The most important duty of women was to manage the household. This involved waking early in the morning—as early risers were viewed as efficient—directing the servant(s), caring for the children, and organizing the family’s social engagements. Of course, frugality and cleanliness were necessary components of a successful household, as well. In running the household, women were always required to be hospitable, well-mannered, properly dressed, and schooled on the regulations of society. For example, jewelry and other fancy adornments were worn only to dinner—not throughout the day, and social calls during the day were kept under a strict timeline of twenty minutes.</w:t>
      </w:r>
    </w:p>
    <w:p w14:paraId="601921B9" w14:textId="77777777" w:rsidR="002F1156" w:rsidRPr="006B18A7" w:rsidRDefault="002F1156" w:rsidP="002F1156">
      <w:pPr>
        <w:rPr>
          <w:rFonts w:ascii="Times New Roman" w:hAnsi="Times New Roman" w:cs="Times New Roman"/>
          <w:sz w:val="24"/>
          <w:szCs w:val="24"/>
        </w:rPr>
      </w:pPr>
    </w:p>
    <w:p w14:paraId="3F2F93A5" w14:textId="77777777" w:rsidR="002F1156" w:rsidRPr="006B18A7" w:rsidRDefault="002F1156" w:rsidP="002F1156">
      <w:pPr>
        <w:rPr>
          <w:rFonts w:ascii="Times New Roman" w:hAnsi="Times New Roman" w:cs="Times New Roman"/>
          <w:sz w:val="24"/>
          <w:szCs w:val="24"/>
        </w:rPr>
      </w:pPr>
      <w:r w:rsidRPr="006B18A7">
        <w:rPr>
          <w:rFonts w:ascii="Times New Roman" w:hAnsi="Times New Roman" w:cs="Times New Roman"/>
          <w:sz w:val="24"/>
          <w:szCs w:val="24"/>
        </w:rPr>
        <w:t xml:space="preserve">Contact with society was of the utmost importance, </w:t>
      </w:r>
      <w:proofErr w:type="gramStart"/>
      <w:r w:rsidRPr="006B18A7">
        <w:rPr>
          <w:rFonts w:ascii="Times New Roman" w:hAnsi="Times New Roman" w:cs="Times New Roman"/>
          <w:sz w:val="24"/>
          <w:szCs w:val="24"/>
        </w:rPr>
        <w:t>as  the</w:t>
      </w:r>
      <w:proofErr w:type="gramEnd"/>
      <w:r w:rsidRPr="006B18A7">
        <w:rPr>
          <w:rFonts w:ascii="Times New Roman" w:hAnsi="Times New Roman" w:cs="Times New Roman"/>
          <w:sz w:val="24"/>
          <w:szCs w:val="24"/>
        </w:rPr>
        <w:t xml:space="preserve">  wife  was  required  to  organize dinner parties in order to maintain  desired  relationships  in  the  community  and,  hopefully, gain prestige with society’s elite. Women made socially required visits </w:t>
      </w:r>
      <w:proofErr w:type="gramStart"/>
      <w:r w:rsidRPr="006B18A7">
        <w:rPr>
          <w:rFonts w:ascii="Times New Roman" w:hAnsi="Times New Roman" w:cs="Times New Roman"/>
          <w:sz w:val="24"/>
          <w:szCs w:val="24"/>
        </w:rPr>
        <w:t>on a daily basis</w:t>
      </w:r>
      <w:proofErr w:type="gramEnd"/>
      <w:r w:rsidRPr="006B18A7">
        <w:rPr>
          <w:rFonts w:ascii="Times New Roman" w:hAnsi="Times New Roman" w:cs="Times New Roman"/>
          <w:sz w:val="24"/>
          <w:szCs w:val="24"/>
        </w:rPr>
        <w:t xml:space="preserve"> to other families’ homes for a variety of reasons, such as visiting a sick friend, giving congratulations, or returning a visit after a party or other social engagement. While relationships were important, they were not started hastily. It took time to build the foundation of a friendship with a family; to simply exhibit friendliness to everyone was considered inappropriate.</w:t>
      </w:r>
    </w:p>
    <w:p w14:paraId="1F3FE7D3" w14:textId="77777777" w:rsidR="002F1156" w:rsidRPr="006B18A7" w:rsidRDefault="002F1156" w:rsidP="002F1156">
      <w:pPr>
        <w:rPr>
          <w:rFonts w:ascii="Times New Roman" w:hAnsi="Times New Roman" w:cs="Times New Roman"/>
          <w:sz w:val="24"/>
          <w:szCs w:val="24"/>
        </w:rPr>
      </w:pPr>
    </w:p>
    <w:p w14:paraId="71AD5D0B" w14:textId="77777777" w:rsidR="002F1156" w:rsidRPr="006B18A7" w:rsidRDefault="002F1156" w:rsidP="002F1156">
      <w:pPr>
        <w:rPr>
          <w:rFonts w:ascii="Times New Roman" w:hAnsi="Times New Roman" w:cs="Times New Roman"/>
          <w:b/>
          <w:sz w:val="24"/>
          <w:szCs w:val="24"/>
        </w:rPr>
      </w:pPr>
      <w:r w:rsidRPr="006B18A7">
        <w:rPr>
          <w:rFonts w:ascii="Times New Roman" w:hAnsi="Times New Roman" w:cs="Times New Roman"/>
          <w:b/>
          <w:sz w:val="24"/>
          <w:szCs w:val="24"/>
        </w:rPr>
        <w:t>Education and Occupations of Women:</w:t>
      </w:r>
    </w:p>
    <w:p w14:paraId="22D77592" w14:textId="77777777" w:rsidR="002F1156" w:rsidRPr="006B18A7" w:rsidRDefault="002F1156" w:rsidP="002F1156">
      <w:pPr>
        <w:rPr>
          <w:rFonts w:ascii="Times New Roman" w:hAnsi="Times New Roman" w:cs="Times New Roman"/>
          <w:sz w:val="24"/>
          <w:szCs w:val="24"/>
        </w:rPr>
      </w:pPr>
    </w:p>
    <w:p w14:paraId="3EC61E35" w14:textId="77777777" w:rsidR="002F1156" w:rsidRPr="006B18A7" w:rsidRDefault="002F1156" w:rsidP="002F1156">
      <w:pPr>
        <w:rPr>
          <w:rFonts w:ascii="Times New Roman" w:hAnsi="Times New Roman" w:cs="Times New Roman"/>
          <w:sz w:val="24"/>
          <w:szCs w:val="24"/>
        </w:rPr>
      </w:pPr>
      <w:r w:rsidRPr="006B18A7">
        <w:rPr>
          <w:rFonts w:ascii="Times New Roman" w:hAnsi="Times New Roman" w:cs="Times New Roman"/>
          <w:sz w:val="24"/>
          <w:szCs w:val="24"/>
        </w:rPr>
        <w:lastRenderedPageBreak/>
        <w:t>For their education, women studied subjects that would prove useful in raising the children or in managing the household, such as literature, history, painting, music, and drawing. Males, on the other hand, studied other subjects, such as Latin, physics, science, art, or law. Higher education, or universities, were closed to women until 1848. In their daily lives as adults, women were expected to cultivate themselves at least for a short time each day by engaging in such activities as reading, drawing, playing music, or needlework.</w:t>
      </w:r>
    </w:p>
    <w:p w14:paraId="5181AB9F" w14:textId="77777777" w:rsidR="002F1156" w:rsidRPr="006B18A7" w:rsidRDefault="002F1156" w:rsidP="002F1156">
      <w:pPr>
        <w:rPr>
          <w:rFonts w:ascii="Times New Roman" w:hAnsi="Times New Roman" w:cs="Times New Roman"/>
          <w:sz w:val="24"/>
          <w:szCs w:val="24"/>
        </w:rPr>
      </w:pPr>
    </w:p>
    <w:p w14:paraId="76A1E0D4" w14:textId="77777777" w:rsidR="002F1156" w:rsidRPr="006B18A7" w:rsidRDefault="002F1156" w:rsidP="002F1156">
      <w:pPr>
        <w:rPr>
          <w:rFonts w:ascii="Times New Roman" w:hAnsi="Times New Roman" w:cs="Times New Roman"/>
          <w:sz w:val="24"/>
          <w:szCs w:val="24"/>
        </w:rPr>
      </w:pPr>
      <w:r w:rsidRPr="006B18A7">
        <w:rPr>
          <w:rFonts w:ascii="Times New Roman" w:hAnsi="Times New Roman" w:cs="Times New Roman"/>
          <w:sz w:val="24"/>
          <w:szCs w:val="24"/>
        </w:rPr>
        <w:t>While women of the lower classes sometimes worked outside the home as unskilled factory workers, agricultural laborers, or domestic servants, these options certainly were not appropriate for middle</w:t>
      </w:r>
    </w:p>
    <w:p w14:paraId="3B3B1EB3" w14:textId="77777777" w:rsidR="002F1156" w:rsidRPr="006B18A7" w:rsidRDefault="002F1156" w:rsidP="002F1156">
      <w:pPr>
        <w:rPr>
          <w:rFonts w:ascii="Times New Roman" w:hAnsi="Times New Roman" w:cs="Times New Roman"/>
          <w:sz w:val="24"/>
          <w:szCs w:val="24"/>
        </w:rPr>
      </w:pPr>
    </w:p>
    <w:p w14:paraId="66159244" w14:textId="77777777" w:rsidR="002F1156" w:rsidRPr="006B18A7" w:rsidRDefault="002F1156" w:rsidP="002F1156">
      <w:pPr>
        <w:rPr>
          <w:rFonts w:ascii="Times New Roman" w:hAnsi="Times New Roman" w:cs="Times New Roman"/>
          <w:sz w:val="24"/>
          <w:szCs w:val="24"/>
        </w:rPr>
      </w:pPr>
    </w:p>
    <w:p w14:paraId="6499215A" w14:textId="77777777" w:rsidR="002F1156" w:rsidRPr="006B18A7" w:rsidRDefault="002F1156" w:rsidP="002F1156">
      <w:pPr>
        <w:rPr>
          <w:rFonts w:ascii="Times New Roman" w:hAnsi="Times New Roman" w:cs="Times New Roman"/>
          <w:sz w:val="24"/>
          <w:szCs w:val="24"/>
        </w:rPr>
      </w:pPr>
      <w:r w:rsidRPr="006B18A7">
        <w:rPr>
          <w:rFonts w:ascii="Times New Roman" w:hAnsi="Times New Roman" w:cs="Times New Roman"/>
          <w:sz w:val="24"/>
          <w:szCs w:val="24"/>
        </w:rPr>
        <w:t xml:space="preserve">class women. The primary job of the </w:t>
      </w:r>
      <w:proofErr w:type="gramStart"/>
      <w:r w:rsidRPr="006B18A7">
        <w:rPr>
          <w:rFonts w:ascii="Times New Roman" w:hAnsi="Times New Roman" w:cs="Times New Roman"/>
          <w:sz w:val="24"/>
          <w:szCs w:val="24"/>
        </w:rPr>
        <w:t>middle class</w:t>
      </w:r>
      <w:proofErr w:type="gramEnd"/>
      <w:r w:rsidRPr="006B18A7">
        <w:rPr>
          <w:rFonts w:ascii="Times New Roman" w:hAnsi="Times New Roman" w:cs="Times New Roman"/>
          <w:sz w:val="24"/>
          <w:szCs w:val="24"/>
        </w:rPr>
        <w:t xml:space="preserve"> woman was running the household, caring for her family, and managing social engagements. For middle class women who desired a career outside of the home, they had few options. They could be governesses or medical nurses. Writing was another field that opened to women in this century; note, however, that it was only in 1848, midway through the century, that the Brontë sisters revealed their true, female identities to their publisher and readers.</w:t>
      </w:r>
    </w:p>
    <w:p w14:paraId="61A1740D" w14:textId="77777777" w:rsidR="002F1156" w:rsidRPr="006B18A7" w:rsidRDefault="002F1156" w:rsidP="002F1156">
      <w:pPr>
        <w:rPr>
          <w:rFonts w:ascii="Times New Roman" w:hAnsi="Times New Roman" w:cs="Times New Roman"/>
          <w:sz w:val="24"/>
          <w:szCs w:val="24"/>
        </w:rPr>
      </w:pPr>
    </w:p>
    <w:p w14:paraId="09EE0851" w14:textId="77777777" w:rsidR="002F1156" w:rsidRPr="006B18A7" w:rsidRDefault="002F1156" w:rsidP="002F1156">
      <w:pPr>
        <w:rPr>
          <w:rFonts w:ascii="Times New Roman" w:hAnsi="Times New Roman" w:cs="Times New Roman"/>
          <w:b/>
          <w:sz w:val="24"/>
          <w:szCs w:val="24"/>
        </w:rPr>
      </w:pPr>
      <w:r w:rsidRPr="006B18A7">
        <w:rPr>
          <w:rFonts w:ascii="Times New Roman" w:hAnsi="Times New Roman" w:cs="Times New Roman"/>
          <w:b/>
          <w:sz w:val="24"/>
          <w:szCs w:val="24"/>
        </w:rPr>
        <w:t>The Occupation of Governess:</w:t>
      </w:r>
    </w:p>
    <w:p w14:paraId="0BC1CCFE" w14:textId="77777777" w:rsidR="002F1156" w:rsidRPr="006B18A7" w:rsidRDefault="002F1156" w:rsidP="002F1156">
      <w:pPr>
        <w:rPr>
          <w:rFonts w:ascii="Times New Roman" w:hAnsi="Times New Roman" w:cs="Times New Roman"/>
          <w:sz w:val="24"/>
          <w:szCs w:val="24"/>
        </w:rPr>
      </w:pPr>
    </w:p>
    <w:p w14:paraId="24E1DD47" w14:textId="77777777" w:rsidR="002F1156" w:rsidRPr="006B18A7" w:rsidRDefault="002F1156" w:rsidP="002F1156">
      <w:pPr>
        <w:rPr>
          <w:rFonts w:ascii="Times New Roman" w:hAnsi="Times New Roman" w:cs="Times New Roman"/>
          <w:sz w:val="24"/>
          <w:szCs w:val="24"/>
        </w:rPr>
      </w:pPr>
      <w:r w:rsidRPr="006B18A7">
        <w:rPr>
          <w:rFonts w:ascii="Times New Roman" w:hAnsi="Times New Roman" w:cs="Times New Roman"/>
          <w:sz w:val="24"/>
          <w:szCs w:val="24"/>
        </w:rPr>
        <w:t>Middle class families hired governesses, female teachers, who also belonged to the middle class. Being a governess involved living with a family and teaching the family’s children within the home. Governesses taught their students, who were usually females, the necessary subjects for accomplished ladies: a foreign language, drawing, reading, writing, basic math, music, literature, painting, and history. Although the governess was often of the same social status as the family, she was not a member of the family. She often had no one with whom to converse and spent much of her time alone, being considered beneath the family that employed her. Complicating matters was the education of a governess, which clearly placed her above the other servants in the household. Governesses had their own class within the household in which they were employed—beneath the family, but above the servants.</w:t>
      </w:r>
    </w:p>
    <w:p w14:paraId="07F2BEB1" w14:textId="77777777" w:rsidR="002F1156" w:rsidRPr="006B18A7" w:rsidRDefault="002F1156" w:rsidP="002F1156">
      <w:pPr>
        <w:rPr>
          <w:rFonts w:ascii="Times New Roman" w:hAnsi="Times New Roman" w:cs="Times New Roman"/>
          <w:sz w:val="24"/>
          <w:szCs w:val="24"/>
        </w:rPr>
      </w:pPr>
    </w:p>
    <w:p w14:paraId="068A543C" w14:textId="77777777" w:rsidR="002F1156" w:rsidRPr="006B18A7" w:rsidRDefault="002F1156" w:rsidP="002F1156">
      <w:pPr>
        <w:rPr>
          <w:rFonts w:ascii="Times New Roman" w:hAnsi="Times New Roman" w:cs="Times New Roman"/>
          <w:sz w:val="24"/>
          <w:szCs w:val="24"/>
        </w:rPr>
      </w:pPr>
      <w:r w:rsidRPr="006B18A7">
        <w:rPr>
          <w:rFonts w:ascii="Times New Roman" w:hAnsi="Times New Roman" w:cs="Times New Roman"/>
          <w:sz w:val="24"/>
          <w:szCs w:val="24"/>
        </w:rPr>
        <w:t>GOTHIC INFLUENCES</w:t>
      </w:r>
    </w:p>
    <w:p w14:paraId="03CE43AA" w14:textId="77777777" w:rsidR="002F1156" w:rsidRPr="006B18A7" w:rsidRDefault="002F1156" w:rsidP="002F1156">
      <w:pPr>
        <w:rPr>
          <w:rFonts w:ascii="Times New Roman" w:hAnsi="Times New Roman" w:cs="Times New Roman"/>
          <w:sz w:val="24"/>
          <w:szCs w:val="24"/>
        </w:rPr>
      </w:pPr>
    </w:p>
    <w:p w14:paraId="1B067746" w14:textId="6974E733" w:rsidR="002F1156" w:rsidRPr="006B18A7" w:rsidRDefault="002F1156" w:rsidP="002F1156">
      <w:pPr>
        <w:rPr>
          <w:rFonts w:ascii="Times New Roman" w:hAnsi="Times New Roman" w:cs="Times New Roman"/>
          <w:sz w:val="24"/>
          <w:szCs w:val="24"/>
        </w:rPr>
      </w:pPr>
      <w:r w:rsidRPr="006B18A7">
        <w:rPr>
          <w:rFonts w:ascii="Times New Roman" w:hAnsi="Times New Roman" w:cs="Times New Roman"/>
          <w:sz w:val="24"/>
          <w:szCs w:val="24"/>
        </w:rPr>
        <w:t xml:space="preserve">Charlotte Brontë uses elements of the Gothic horror story throughout Jane Eyre. Having originated in Germany, Gothic horror was popular in England in the 18th and 19th centuries. The purpose of Gothic fiction was to evoke a sense of mystery, suspense, fear, and terror. Typically, Gothic stories include mysterious happenings, frightening scenes, and supernatural occurrences as important elements of their plots. Brontë includes several Gothic conventions, including gloomy, desolate landscape descriptions, ghostly encounters, complex family histories, incidents of madness, and revelations of shocking secrets. These Gothic elements add mystery and frightening suspense to </w:t>
      </w:r>
      <w:r w:rsidRPr="00C50102">
        <w:rPr>
          <w:rFonts w:ascii="Times New Roman" w:hAnsi="Times New Roman" w:cs="Times New Roman"/>
          <w:i/>
          <w:iCs/>
          <w:sz w:val="24"/>
          <w:szCs w:val="24"/>
        </w:rPr>
        <w:t>Jane Eyre</w:t>
      </w:r>
      <w:r w:rsidRPr="006B18A7">
        <w:rPr>
          <w:rFonts w:ascii="Times New Roman" w:hAnsi="Times New Roman" w:cs="Times New Roman"/>
          <w:sz w:val="24"/>
          <w:szCs w:val="24"/>
        </w:rPr>
        <w:t xml:space="preserve">. For comparison, other Victorian Gothic literature includes Edgar Allan Poe’s </w:t>
      </w:r>
      <w:r w:rsidR="00C50102">
        <w:rPr>
          <w:rFonts w:ascii="Times New Roman" w:hAnsi="Times New Roman" w:cs="Times New Roman"/>
          <w:sz w:val="24"/>
          <w:szCs w:val="24"/>
        </w:rPr>
        <w:t>“</w:t>
      </w:r>
      <w:r w:rsidRPr="006B18A7">
        <w:rPr>
          <w:rFonts w:ascii="Times New Roman" w:hAnsi="Times New Roman" w:cs="Times New Roman"/>
          <w:sz w:val="24"/>
          <w:szCs w:val="24"/>
        </w:rPr>
        <w:t>The Fall of the House of Usher</w:t>
      </w:r>
      <w:r w:rsidR="00C50102">
        <w:rPr>
          <w:rFonts w:ascii="Times New Roman" w:hAnsi="Times New Roman" w:cs="Times New Roman"/>
          <w:sz w:val="24"/>
          <w:szCs w:val="24"/>
        </w:rPr>
        <w:t>”</w:t>
      </w:r>
      <w:r w:rsidRPr="006B18A7">
        <w:rPr>
          <w:rFonts w:ascii="Times New Roman" w:hAnsi="Times New Roman" w:cs="Times New Roman"/>
          <w:sz w:val="24"/>
          <w:szCs w:val="24"/>
        </w:rPr>
        <w:t xml:space="preserve">, published in 1839, and Emily Brontë’s novel </w:t>
      </w:r>
      <w:r w:rsidRPr="00C50102">
        <w:rPr>
          <w:rFonts w:ascii="Times New Roman" w:hAnsi="Times New Roman" w:cs="Times New Roman"/>
          <w:i/>
          <w:iCs/>
          <w:sz w:val="24"/>
          <w:szCs w:val="24"/>
        </w:rPr>
        <w:t>Wuthering Heights</w:t>
      </w:r>
      <w:r w:rsidRPr="006B18A7">
        <w:rPr>
          <w:rFonts w:ascii="Times New Roman" w:hAnsi="Times New Roman" w:cs="Times New Roman"/>
          <w:sz w:val="24"/>
          <w:szCs w:val="24"/>
        </w:rPr>
        <w:t>, published in 1847.</w:t>
      </w:r>
    </w:p>
    <w:p w14:paraId="621A79D7" w14:textId="77777777" w:rsidR="002F1156" w:rsidRPr="006B18A7" w:rsidRDefault="002F1156" w:rsidP="002F1156">
      <w:pPr>
        <w:rPr>
          <w:rFonts w:ascii="Times New Roman" w:hAnsi="Times New Roman" w:cs="Times New Roman"/>
          <w:sz w:val="24"/>
          <w:szCs w:val="24"/>
        </w:rPr>
      </w:pPr>
    </w:p>
    <w:p w14:paraId="2CC11CE6" w14:textId="77777777" w:rsidR="002F1156" w:rsidRPr="006B18A7" w:rsidRDefault="002F1156" w:rsidP="002F1156">
      <w:pPr>
        <w:rPr>
          <w:rFonts w:ascii="Times New Roman" w:hAnsi="Times New Roman" w:cs="Times New Roman"/>
          <w:sz w:val="24"/>
          <w:szCs w:val="24"/>
        </w:rPr>
      </w:pPr>
      <w:r w:rsidRPr="006B18A7">
        <w:rPr>
          <w:rFonts w:ascii="Times New Roman" w:hAnsi="Times New Roman" w:cs="Times New Roman"/>
          <w:sz w:val="24"/>
          <w:szCs w:val="24"/>
        </w:rPr>
        <w:t>EVENTS AND CHANGES IN VICTORIAN ENGLAND</w:t>
      </w:r>
    </w:p>
    <w:p w14:paraId="077E7DB2" w14:textId="77777777" w:rsidR="002F1156" w:rsidRPr="006B18A7" w:rsidRDefault="002F1156" w:rsidP="002F1156">
      <w:pPr>
        <w:rPr>
          <w:rFonts w:ascii="Times New Roman" w:hAnsi="Times New Roman" w:cs="Times New Roman"/>
          <w:sz w:val="24"/>
          <w:szCs w:val="24"/>
        </w:rPr>
      </w:pPr>
    </w:p>
    <w:p w14:paraId="1AA8DCD9" w14:textId="77777777" w:rsidR="002F1156" w:rsidRDefault="002F1156" w:rsidP="008C430A">
      <w:pPr>
        <w:rPr>
          <w:rFonts w:ascii="Times New Roman" w:hAnsi="Times New Roman" w:cs="Times New Roman"/>
          <w:sz w:val="24"/>
          <w:szCs w:val="24"/>
        </w:rPr>
      </w:pPr>
      <w:r w:rsidRPr="006B18A7">
        <w:rPr>
          <w:rFonts w:ascii="Times New Roman" w:hAnsi="Times New Roman" w:cs="Times New Roman"/>
          <w:sz w:val="24"/>
          <w:szCs w:val="24"/>
        </w:rPr>
        <w:t xml:space="preserve">Queen Victoria’s reign lasted from 1837 – 1901. During her time, which included the Industrial </w:t>
      </w:r>
      <w:r w:rsidRPr="006B18A7">
        <w:rPr>
          <w:rFonts w:ascii="Times New Roman" w:hAnsi="Times New Roman" w:cs="Times New Roman"/>
          <w:sz w:val="24"/>
          <w:szCs w:val="24"/>
        </w:rPr>
        <w:lastRenderedPageBreak/>
        <w:t>Revolution, England was transformed from a rural, agricultural country into an industrialized, urban environment of growing cities connected by railways. New types of jobs were available in factories, and people migrated to cities for employment. Women and children worked long hours in dangerous factories for meager pay to help support their families. The concentrated population and poor sanitary conditions led to a series of epidemics, such as typhus and cholera.</w:t>
      </w:r>
      <w:r w:rsidR="008C3FF0" w:rsidRPr="006B18A7">
        <w:rPr>
          <w:rFonts w:ascii="Times New Roman" w:hAnsi="Times New Roman" w:cs="Times New Roman"/>
          <w:sz w:val="24"/>
          <w:szCs w:val="24"/>
        </w:rPr>
        <w:t xml:space="preserve"> </w:t>
      </w:r>
      <w:r w:rsidRPr="006B18A7">
        <w:rPr>
          <w:rFonts w:ascii="Times New Roman" w:hAnsi="Times New Roman" w:cs="Times New Roman"/>
          <w:sz w:val="24"/>
          <w:szCs w:val="24"/>
        </w:rPr>
        <w:t xml:space="preserve">Communication improved, as people used </w:t>
      </w:r>
      <w:proofErr w:type="gramStart"/>
      <w:r w:rsidRPr="006B18A7">
        <w:rPr>
          <w:rFonts w:ascii="Times New Roman" w:hAnsi="Times New Roman" w:cs="Times New Roman"/>
          <w:sz w:val="24"/>
          <w:szCs w:val="24"/>
        </w:rPr>
        <w:t>stage coaches</w:t>
      </w:r>
      <w:proofErr w:type="gramEnd"/>
      <w:r w:rsidRPr="006B18A7">
        <w:rPr>
          <w:rFonts w:ascii="Times New Roman" w:hAnsi="Times New Roman" w:cs="Times New Roman"/>
          <w:sz w:val="24"/>
          <w:szCs w:val="24"/>
        </w:rPr>
        <w:t>, steam ships, and railways to transport messages, materials, and goods from city to city. Made aware of abuses of workers, poor health conditions in urban slums, and the inescapable cycle of poverty, Queen Victory strove to right some of England’s social and economic wrongs. By the end of her reign, England had developed into a nation of bustling urban communities and towns governed by innovations in science and technology.</w:t>
      </w:r>
    </w:p>
    <w:p w14:paraId="5B2D39BC" w14:textId="77777777" w:rsidR="00BD0757" w:rsidRDefault="00BD0757" w:rsidP="008C430A">
      <w:pPr>
        <w:rPr>
          <w:rFonts w:ascii="Times New Roman" w:hAnsi="Times New Roman" w:cs="Times New Roman"/>
          <w:sz w:val="24"/>
          <w:szCs w:val="24"/>
        </w:rPr>
      </w:pPr>
    </w:p>
    <w:p w14:paraId="710CD762" w14:textId="77777777" w:rsidR="00BD0757" w:rsidRPr="006B18A7" w:rsidRDefault="00BD0757" w:rsidP="008C430A">
      <w:pPr>
        <w:rPr>
          <w:rFonts w:ascii="Times New Roman" w:hAnsi="Times New Roman" w:cs="Times New Roman"/>
          <w:sz w:val="24"/>
          <w:szCs w:val="24"/>
        </w:rPr>
      </w:pPr>
    </w:p>
    <w:p w14:paraId="14AFAEA2" w14:textId="77777777" w:rsidR="008C430A" w:rsidRPr="006B18A7" w:rsidRDefault="008C430A" w:rsidP="008C430A">
      <w:pPr>
        <w:rPr>
          <w:rFonts w:ascii="Times New Roman" w:hAnsi="Times New Roman" w:cs="Times New Roman"/>
          <w:sz w:val="24"/>
          <w:szCs w:val="24"/>
        </w:rPr>
      </w:pPr>
    </w:p>
    <w:p w14:paraId="32CB4336" w14:textId="77777777" w:rsidR="008C430A" w:rsidRPr="006B18A7" w:rsidRDefault="008C430A" w:rsidP="008C430A">
      <w:pPr>
        <w:rPr>
          <w:rFonts w:ascii="Times New Roman" w:hAnsi="Times New Roman" w:cs="Times New Roman"/>
          <w:sz w:val="24"/>
          <w:szCs w:val="24"/>
        </w:rPr>
      </w:pPr>
      <w:r w:rsidRPr="006B18A7">
        <w:rPr>
          <w:rFonts w:ascii="Times New Roman" w:hAnsi="Times New Roman" w:cs="Times New Roman"/>
          <w:sz w:val="24"/>
          <w:szCs w:val="24"/>
        </w:rPr>
        <w:t xml:space="preserve">Choose </w:t>
      </w:r>
      <w:r w:rsidRPr="006B18A7">
        <w:rPr>
          <w:rFonts w:ascii="Times New Roman" w:hAnsi="Times New Roman" w:cs="Times New Roman"/>
          <w:b/>
          <w:sz w:val="24"/>
          <w:szCs w:val="24"/>
          <w:u w:val="single"/>
        </w:rPr>
        <w:t>four</w:t>
      </w:r>
      <w:r w:rsidRPr="006B18A7">
        <w:rPr>
          <w:rFonts w:ascii="Times New Roman" w:hAnsi="Times New Roman" w:cs="Times New Roman"/>
          <w:sz w:val="24"/>
          <w:szCs w:val="24"/>
        </w:rPr>
        <w:t xml:space="preserve"> of the following questions and answer in paragraph form.</w:t>
      </w:r>
      <w:r w:rsidR="008C3FF0" w:rsidRPr="006B18A7">
        <w:rPr>
          <w:rFonts w:ascii="Times New Roman" w:hAnsi="Times New Roman" w:cs="Times New Roman"/>
          <w:sz w:val="24"/>
          <w:szCs w:val="24"/>
        </w:rPr>
        <w:t xml:space="preserve"> Answer each fully. Some responses may be two or three paragraphs, others may be only one. You will be graded on </w:t>
      </w:r>
      <w:r w:rsidR="002E0DC1">
        <w:rPr>
          <w:rFonts w:ascii="Times New Roman" w:hAnsi="Times New Roman" w:cs="Times New Roman"/>
          <w:sz w:val="24"/>
          <w:szCs w:val="24"/>
        </w:rPr>
        <w:t xml:space="preserve">MLA format, </w:t>
      </w:r>
      <w:r w:rsidR="008C3FF0" w:rsidRPr="006B18A7">
        <w:rPr>
          <w:rFonts w:ascii="Times New Roman" w:hAnsi="Times New Roman" w:cs="Times New Roman"/>
          <w:sz w:val="24"/>
          <w:szCs w:val="24"/>
        </w:rPr>
        <w:t xml:space="preserve">fully answering the question, sophistication of thought, integration of quotes, and grammar, usage, mechanics (GUMs). </w:t>
      </w:r>
      <w:r w:rsidRPr="006B18A7">
        <w:rPr>
          <w:rFonts w:ascii="Times New Roman" w:hAnsi="Times New Roman" w:cs="Times New Roman"/>
          <w:sz w:val="24"/>
          <w:szCs w:val="24"/>
        </w:rPr>
        <w:t xml:space="preserve"> Each answer should use at least two quotations (paraphrase if the quote is longer than 20 words or so). You do not need an introduction, hook, etc. Please include page numbers for quotes—</w:t>
      </w:r>
      <w:r w:rsidR="00FE6F41">
        <w:rPr>
          <w:rFonts w:ascii="Times New Roman" w:hAnsi="Times New Roman" w:cs="Times New Roman"/>
          <w:sz w:val="24"/>
          <w:szCs w:val="24"/>
        </w:rPr>
        <w:t>if you use outside sources, you must also include a works cited page. You may have one works cited page combined for all four of the questions</w:t>
      </w:r>
      <w:r w:rsidRPr="006B18A7">
        <w:rPr>
          <w:rFonts w:ascii="Times New Roman" w:hAnsi="Times New Roman" w:cs="Times New Roman"/>
          <w:sz w:val="24"/>
          <w:szCs w:val="24"/>
        </w:rPr>
        <w:t xml:space="preserve">. </w:t>
      </w:r>
      <w:r w:rsidR="007724A2" w:rsidRPr="006B18A7">
        <w:rPr>
          <w:rFonts w:ascii="Times New Roman" w:hAnsi="Times New Roman" w:cs="Times New Roman"/>
          <w:sz w:val="24"/>
          <w:szCs w:val="24"/>
        </w:rPr>
        <w:t xml:space="preserve">Do not just write a plot review. I have read the novel—I wish to see you interact with it. </w:t>
      </w:r>
      <w:r w:rsidR="007724A2" w:rsidRPr="006B18A7">
        <w:rPr>
          <mc:AlternateContent>
            <mc:Choice Requires="w16se">
              <w:rFonts w:ascii="Times New Roman" w:hAnsi="Times New Roman" w:cs="Times New Roman"/>
            </mc:Choic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p>
    <w:p w14:paraId="3ADE3799" w14:textId="77777777" w:rsidR="008C430A" w:rsidRPr="006B18A7" w:rsidRDefault="008C430A" w:rsidP="008C430A">
      <w:pPr>
        <w:rPr>
          <w:rFonts w:ascii="Times New Roman" w:hAnsi="Times New Roman" w:cs="Times New Roman"/>
          <w:sz w:val="24"/>
          <w:szCs w:val="24"/>
        </w:rPr>
      </w:pPr>
    </w:p>
    <w:p w14:paraId="7A07BF45" w14:textId="77777777" w:rsidR="008C430A" w:rsidRPr="002E0DC1" w:rsidRDefault="008C430A" w:rsidP="002E0DC1">
      <w:pPr>
        <w:pStyle w:val="ListParagraph"/>
        <w:numPr>
          <w:ilvl w:val="0"/>
          <w:numId w:val="6"/>
        </w:numPr>
        <w:rPr>
          <w:rFonts w:ascii="Times New Roman" w:hAnsi="Times New Roman" w:cs="Times New Roman"/>
          <w:sz w:val="24"/>
          <w:szCs w:val="24"/>
        </w:rPr>
      </w:pPr>
      <w:r w:rsidRPr="002E0DC1">
        <w:rPr>
          <w:rFonts w:ascii="Times New Roman" w:hAnsi="Times New Roman" w:cs="Times New Roman"/>
          <w:w w:val="110"/>
          <w:sz w:val="24"/>
          <w:szCs w:val="24"/>
        </w:rPr>
        <w:t>Consider</w:t>
      </w:r>
      <w:r w:rsidRPr="002E0DC1">
        <w:rPr>
          <w:rFonts w:ascii="Times New Roman" w:hAnsi="Times New Roman" w:cs="Times New Roman"/>
          <w:spacing w:val="-5"/>
          <w:w w:val="110"/>
          <w:sz w:val="24"/>
          <w:szCs w:val="24"/>
        </w:rPr>
        <w:t xml:space="preserve"> </w:t>
      </w:r>
      <w:r w:rsidRPr="002E0DC1">
        <w:rPr>
          <w:rFonts w:ascii="Times New Roman" w:hAnsi="Times New Roman" w:cs="Times New Roman"/>
          <w:w w:val="110"/>
          <w:sz w:val="24"/>
          <w:szCs w:val="24"/>
        </w:rPr>
        <w:t>how</w:t>
      </w:r>
      <w:r w:rsidRPr="002E0DC1">
        <w:rPr>
          <w:rFonts w:ascii="Times New Roman" w:hAnsi="Times New Roman" w:cs="Times New Roman"/>
          <w:spacing w:val="-4"/>
          <w:w w:val="110"/>
          <w:sz w:val="24"/>
          <w:szCs w:val="24"/>
        </w:rPr>
        <w:t xml:space="preserve"> </w:t>
      </w:r>
      <w:r w:rsidRPr="002E0DC1">
        <w:rPr>
          <w:rFonts w:ascii="Times New Roman" w:hAnsi="Times New Roman" w:cs="Times New Roman"/>
          <w:w w:val="110"/>
          <w:sz w:val="24"/>
          <w:szCs w:val="24"/>
        </w:rPr>
        <w:t>Brontë</w:t>
      </w:r>
      <w:r w:rsidRPr="002E0DC1">
        <w:rPr>
          <w:rFonts w:ascii="Times New Roman" w:hAnsi="Times New Roman" w:cs="Times New Roman"/>
          <w:spacing w:val="-4"/>
          <w:w w:val="110"/>
          <w:sz w:val="24"/>
          <w:szCs w:val="24"/>
        </w:rPr>
        <w:t xml:space="preserve"> </w:t>
      </w:r>
      <w:r w:rsidRPr="002E0DC1">
        <w:rPr>
          <w:rFonts w:ascii="Times New Roman" w:hAnsi="Times New Roman" w:cs="Times New Roman"/>
          <w:w w:val="110"/>
          <w:sz w:val="24"/>
          <w:szCs w:val="24"/>
        </w:rPr>
        <w:t>employs</w:t>
      </w:r>
      <w:r w:rsidRPr="002E0DC1">
        <w:rPr>
          <w:rFonts w:ascii="Times New Roman" w:hAnsi="Times New Roman" w:cs="Times New Roman"/>
          <w:spacing w:val="-5"/>
          <w:w w:val="110"/>
          <w:sz w:val="24"/>
          <w:szCs w:val="24"/>
        </w:rPr>
        <w:t xml:space="preserve"> </w:t>
      </w:r>
      <w:r w:rsidRPr="002E0DC1">
        <w:rPr>
          <w:rFonts w:ascii="Times New Roman" w:hAnsi="Times New Roman" w:cs="Times New Roman"/>
          <w:w w:val="110"/>
          <w:sz w:val="24"/>
          <w:szCs w:val="24"/>
        </w:rPr>
        <w:t>the</w:t>
      </w:r>
      <w:r w:rsidRPr="002E0DC1">
        <w:rPr>
          <w:rFonts w:ascii="Times New Roman" w:hAnsi="Times New Roman" w:cs="Times New Roman"/>
          <w:spacing w:val="-4"/>
          <w:w w:val="110"/>
          <w:sz w:val="24"/>
          <w:szCs w:val="24"/>
        </w:rPr>
        <w:t xml:space="preserve"> </w:t>
      </w:r>
      <w:r w:rsidRPr="002E0DC1">
        <w:rPr>
          <w:rFonts w:ascii="Times New Roman" w:hAnsi="Times New Roman" w:cs="Times New Roman"/>
          <w:w w:val="110"/>
          <w:sz w:val="24"/>
          <w:szCs w:val="24"/>
        </w:rPr>
        <w:t>subjects</w:t>
      </w:r>
      <w:r w:rsidRPr="002E0DC1">
        <w:rPr>
          <w:rFonts w:ascii="Times New Roman" w:hAnsi="Times New Roman" w:cs="Times New Roman"/>
          <w:spacing w:val="-4"/>
          <w:w w:val="110"/>
          <w:sz w:val="24"/>
          <w:szCs w:val="24"/>
        </w:rPr>
        <w:t xml:space="preserve"> </w:t>
      </w:r>
      <w:r w:rsidRPr="002E0DC1">
        <w:rPr>
          <w:rFonts w:ascii="Times New Roman" w:hAnsi="Times New Roman" w:cs="Times New Roman"/>
          <w:w w:val="110"/>
          <w:sz w:val="24"/>
          <w:szCs w:val="24"/>
        </w:rPr>
        <w:t>of</w:t>
      </w:r>
      <w:r w:rsidRPr="002E0DC1">
        <w:rPr>
          <w:rFonts w:ascii="Times New Roman" w:hAnsi="Times New Roman" w:cs="Times New Roman"/>
          <w:spacing w:val="-5"/>
          <w:w w:val="110"/>
          <w:sz w:val="24"/>
          <w:szCs w:val="24"/>
        </w:rPr>
        <w:t xml:space="preserve"> </w:t>
      </w:r>
      <w:r w:rsidRPr="002E0DC1">
        <w:rPr>
          <w:rFonts w:ascii="Times New Roman" w:hAnsi="Times New Roman" w:cs="Times New Roman"/>
          <w:w w:val="110"/>
          <w:sz w:val="24"/>
          <w:szCs w:val="24"/>
        </w:rPr>
        <w:t>sanity</w:t>
      </w:r>
      <w:r w:rsidRPr="002E0DC1">
        <w:rPr>
          <w:rFonts w:ascii="Times New Roman" w:hAnsi="Times New Roman" w:cs="Times New Roman"/>
          <w:spacing w:val="-4"/>
          <w:w w:val="110"/>
          <w:sz w:val="24"/>
          <w:szCs w:val="24"/>
        </w:rPr>
        <w:t xml:space="preserve"> </w:t>
      </w:r>
      <w:r w:rsidRPr="002E0DC1">
        <w:rPr>
          <w:rFonts w:ascii="Times New Roman" w:hAnsi="Times New Roman" w:cs="Times New Roman"/>
          <w:w w:val="110"/>
          <w:sz w:val="24"/>
          <w:szCs w:val="24"/>
        </w:rPr>
        <w:t>and</w:t>
      </w:r>
      <w:r w:rsidRPr="002E0DC1">
        <w:rPr>
          <w:rFonts w:ascii="Times New Roman" w:hAnsi="Times New Roman" w:cs="Times New Roman"/>
          <w:spacing w:val="-4"/>
          <w:w w:val="110"/>
          <w:sz w:val="24"/>
          <w:szCs w:val="24"/>
        </w:rPr>
        <w:t xml:space="preserve"> </w:t>
      </w:r>
      <w:r w:rsidRPr="002E0DC1">
        <w:rPr>
          <w:rFonts w:ascii="Times New Roman" w:hAnsi="Times New Roman" w:cs="Times New Roman"/>
          <w:w w:val="110"/>
          <w:sz w:val="24"/>
          <w:szCs w:val="24"/>
        </w:rPr>
        <w:t>madness,</w:t>
      </w:r>
      <w:r w:rsidRPr="002E0DC1">
        <w:rPr>
          <w:rFonts w:ascii="Times New Roman" w:hAnsi="Times New Roman" w:cs="Times New Roman"/>
          <w:spacing w:val="-5"/>
          <w:w w:val="110"/>
          <w:sz w:val="24"/>
          <w:szCs w:val="24"/>
        </w:rPr>
        <w:t xml:space="preserve"> </w:t>
      </w:r>
      <w:r w:rsidRPr="002E0DC1">
        <w:rPr>
          <w:rFonts w:ascii="Times New Roman" w:hAnsi="Times New Roman" w:cs="Times New Roman"/>
          <w:w w:val="110"/>
          <w:sz w:val="24"/>
          <w:szCs w:val="24"/>
        </w:rPr>
        <w:t>sight</w:t>
      </w:r>
      <w:r w:rsidRPr="002E0DC1">
        <w:rPr>
          <w:rFonts w:ascii="Times New Roman" w:hAnsi="Times New Roman" w:cs="Times New Roman"/>
          <w:spacing w:val="-4"/>
          <w:w w:val="110"/>
          <w:sz w:val="24"/>
          <w:szCs w:val="24"/>
        </w:rPr>
        <w:t xml:space="preserve"> </w:t>
      </w:r>
      <w:r w:rsidRPr="002E0DC1">
        <w:rPr>
          <w:rFonts w:ascii="Times New Roman" w:hAnsi="Times New Roman" w:cs="Times New Roman"/>
          <w:w w:val="110"/>
          <w:sz w:val="24"/>
          <w:szCs w:val="24"/>
        </w:rPr>
        <w:t>and</w:t>
      </w:r>
      <w:r w:rsidRPr="002E0DC1">
        <w:rPr>
          <w:rFonts w:ascii="Times New Roman" w:hAnsi="Times New Roman" w:cs="Times New Roman"/>
          <w:spacing w:val="-4"/>
          <w:w w:val="110"/>
          <w:sz w:val="24"/>
          <w:szCs w:val="24"/>
        </w:rPr>
        <w:t xml:space="preserve"> </w:t>
      </w:r>
      <w:r w:rsidRPr="002E0DC1">
        <w:rPr>
          <w:rFonts w:ascii="Times New Roman" w:hAnsi="Times New Roman" w:cs="Times New Roman"/>
          <w:w w:val="110"/>
          <w:sz w:val="24"/>
          <w:szCs w:val="24"/>
        </w:rPr>
        <w:t>blindness,</w:t>
      </w:r>
      <w:r w:rsidRPr="002E0DC1">
        <w:rPr>
          <w:rFonts w:ascii="Times New Roman" w:hAnsi="Times New Roman" w:cs="Times New Roman"/>
          <w:spacing w:val="-5"/>
          <w:w w:val="110"/>
          <w:sz w:val="24"/>
          <w:szCs w:val="24"/>
        </w:rPr>
        <w:t xml:space="preserve"> </w:t>
      </w:r>
      <w:proofErr w:type="gramStart"/>
      <w:r w:rsidRPr="002E0DC1">
        <w:rPr>
          <w:rFonts w:ascii="Times New Roman" w:hAnsi="Times New Roman" w:cs="Times New Roman"/>
          <w:w w:val="110"/>
          <w:sz w:val="24"/>
          <w:szCs w:val="24"/>
        </w:rPr>
        <w:t xml:space="preserve">or </w:t>
      </w:r>
      <w:r w:rsidRPr="002E0DC1">
        <w:rPr>
          <w:rFonts w:ascii="Times New Roman" w:hAnsi="Times New Roman" w:cs="Times New Roman"/>
          <w:spacing w:val="-66"/>
          <w:w w:val="110"/>
          <w:sz w:val="24"/>
          <w:szCs w:val="24"/>
        </w:rPr>
        <w:t xml:space="preserve"> </w:t>
      </w:r>
      <w:r w:rsidRPr="002E0DC1">
        <w:rPr>
          <w:rFonts w:ascii="Times New Roman" w:hAnsi="Times New Roman" w:cs="Times New Roman"/>
          <w:w w:val="110"/>
          <w:sz w:val="24"/>
          <w:szCs w:val="24"/>
        </w:rPr>
        <w:t>fire</w:t>
      </w:r>
      <w:proofErr w:type="gramEnd"/>
      <w:r w:rsidRPr="002E0DC1">
        <w:rPr>
          <w:rFonts w:ascii="Times New Roman" w:hAnsi="Times New Roman" w:cs="Times New Roman"/>
          <w:spacing w:val="-7"/>
          <w:w w:val="110"/>
          <w:sz w:val="24"/>
          <w:szCs w:val="24"/>
        </w:rPr>
        <w:t xml:space="preserve"> </w:t>
      </w:r>
      <w:r w:rsidRPr="002E0DC1">
        <w:rPr>
          <w:rFonts w:ascii="Times New Roman" w:hAnsi="Times New Roman" w:cs="Times New Roman"/>
          <w:w w:val="110"/>
          <w:sz w:val="24"/>
          <w:szCs w:val="24"/>
        </w:rPr>
        <w:t>and</w:t>
      </w:r>
      <w:r w:rsidRPr="002E0DC1">
        <w:rPr>
          <w:rFonts w:ascii="Times New Roman" w:hAnsi="Times New Roman" w:cs="Times New Roman"/>
          <w:spacing w:val="-7"/>
          <w:w w:val="110"/>
          <w:sz w:val="24"/>
          <w:szCs w:val="24"/>
        </w:rPr>
        <w:t xml:space="preserve"> </w:t>
      </w:r>
      <w:r w:rsidRPr="002E0DC1">
        <w:rPr>
          <w:rFonts w:ascii="Times New Roman" w:hAnsi="Times New Roman" w:cs="Times New Roman"/>
          <w:w w:val="110"/>
          <w:sz w:val="24"/>
          <w:szCs w:val="24"/>
        </w:rPr>
        <w:t>ice</w:t>
      </w:r>
      <w:r w:rsidRPr="002E0DC1">
        <w:rPr>
          <w:rFonts w:ascii="Times New Roman" w:hAnsi="Times New Roman" w:cs="Times New Roman"/>
          <w:spacing w:val="-7"/>
          <w:w w:val="110"/>
          <w:sz w:val="24"/>
          <w:szCs w:val="24"/>
        </w:rPr>
        <w:t xml:space="preserve"> </w:t>
      </w:r>
      <w:r w:rsidRPr="002E0DC1">
        <w:rPr>
          <w:rFonts w:ascii="Times New Roman" w:hAnsi="Times New Roman" w:cs="Times New Roman"/>
          <w:w w:val="110"/>
          <w:sz w:val="24"/>
          <w:szCs w:val="24"/>
        </w:rPr>
        <w:t>throughout</w:t>
      </w:r>
      <w:r w:rsidRPr="002E0DC1">
        <w:rPr>
          <w:rFonts w:ascii="Times New Roman" w:hAnsi="Times New Roman" w:cs="Times New Roman"/>
          <w:spacing w:val="-7"/>
          <w:w w:val="110"/>
          <w:sz w:val="24"/>
          <w:szCs w:val="24"/>
        </w:rPr>
        <w:t xml:space="preserve"> </w:t>
      </w:r>
      <w:r w:rsidRPr="002E0DC1">
        <w:rPr>
          <w:rFonts w:ascii="Times New Roman" w:hAnsi="Times New Roman" w:cs="Times New Roman"/>
          <w:w w:val="110"/>
          <w:sz w:val="24"/>
          <w:szCs w:val="24"/>
        </w:rPr>
        <w:t>the</w:t>
      </w:r>
      <w:r w:rsidRPr="002E0DC1">
        <w:rPr>
          <w:rFonts w:ascii="Times New Roman" w:hAnsi="Times New Roman" w:cs="Times New Roman"/>
          <w:spacing w:val="-7"/>
          <w:w w:val="110"/>
          <w:sz w:val="24"/>
          <w:szCs w:val="24"/>
        </w:rPr>
        <w:t xml:space="preserve"> </w:t>
      </w:r>
      <w:r w:rsidRPr="002E0DC1">
        <w:rPr>
          <w:rFonts w:ascii="Times New Roman" w:hAnsi="Times New Roman" w:cs="Times New Roman"/>
          <w:w w:val="110"/>
          <w:sz w:val="24"/>
          <w:szCs w:val="24"/>
        </w:rPr>
        <w:t>novel. What does she say about them? (</w:t>
      </w:r>
      <w:proofErr w:type="gramStart"/>
      <w:r w:rsidRPr="002E0DC1">
        <w:rPr>
          <w:rFonts w:ascii="Times New Roman" w:hAnsi="Times New Roman" w:cs="Times New Roman"/>
          <w:w w:val="110"/>
          <w:sz w:val="24"/>
          <w:szCs w:val="24"/>
        </w:rPr>
        <w:t>choose</w:t>
      </w:r>
      <w:proofErr w:type="gramEnd"/>
      <w:r w:rsidRPr="002E0DC1">
        <w:rPr>
          <w:rFonts w:ascii="Times New Roman" w:hAnsi="Times New Roman" w:cs="Times New Roman"/>
          <w:w w:val="110"/>
          <w:sz w:val="24"/>
          <w:szCs w:val="24"/>
        </w:rPr>
        <w:t xml:space="preserve"> one pairing)</w:t>
      </w:r>
    </w:p>
    <w:p w14:paraId="1641C057" w14:textId="77777777" w:rsidR="008C430A" w:rsidRPr="002E0DC1" w:rsidRDefault="008C430A" w:rsidP="002E0DC1">
      <w:pPr>
        <w:rPr>
          <w:rFonts w:ascii="Times New Roman" w:hAnsi="Times New Roman" w:cs="Times New Roman"/>
          <w:sz w:val="24"/>
          <w:szCs w:val="24"/>
        </w:rPr>
      </w:pPr>
    </w:p>
    <w:p w14:paraId="737C9043" w14:textId="77777777" w:rsidR="008C430A" w:rsidRPr="002E0DC1" w:rsidRDefault="008C430A" w:rsidP="002E0DC1">
      <w:pPr>
        <w:pStyle w:val="ListParagraph"/>
        <w:numPr>
          <w:ilvl w:val="0"/>
          <w:numId w:val="6"/>
        </w:numPr>
        <w:rPr>
          <w:rFonts w:ascii="Times New Roman" w:hAnsi="Times New Roman" w:cs="Times New Roman"/>
          <w:sz w:val="24"/>
          <w:szCs w:val="24"/>
        </w:rPr>
      </w:pPr>
      <w:r w:rsidRPr="002E0DC1">
        <w:rPr>
          <w:rFonts w:ascii="Times New Roman" w:hAnsi="Times New Roman" w:cs="Times New Roman"/>
          <w:w w:val="110"/>
          <w:sz w:val="24"/>
          <w:szCs w:val="24"/>
        </w:rPr>
        <w:t>Jane</w:t>
      </w:r>
      <w:r w:rsidRPr="002E0DC1">
        <w:rPr>
          <w:rFonts w:ascii="Times New Roman" w:hAnsi="Times New Roman" w:cs="Times New Roman"/>
          <w:spacing w:val="-16"/>
          <w:w w:val="110"/>
          <w:sz w:val="24"/>
          <w:szCs w:val="24"/>
        </w:rPr>
        <w:t xml:space="preserve"> </w:t>
      </w:r>
      <w:r w:rsidRPr="002E0DC1">
        <w:rPr>
          <w:rFonts w:ascii="Times New Roman" w:hAnsi="Times New Roman" w:cs="Times New Roman"/>
          <w:w w:val="110"/>
          <w:sz w:val="24"/>
          <w:szCs w:val="24"/>
        </w:rPr>
        <w:t>searches</w:t>
      </w:r>
      <w:r w:rsidRPr="002E0DC1">
        <w:rPr>
          <w:rFonts w:ascii="Times New Roman" w:hAnsi="Times New Roman" w:cs="Times New Roman"/>
          <w:spacing w:val="-16"/>
          <w:w w:val="110"/>
          <w:sz w:val="24"/>
          <w:szCs w:val="24"/>
        </w:rPr>
        <w:t xml:space="preserve"> </w:t>
      </w:r>
      <w:r w:rsidRPr="002E0DC1">
        <w:rPr>
          <w:rFonts w:ascii="Times New Roman" w:hAnsi="Times New Roman" w:cs="Times New Roman"/>
          <w:w w:val="110"/>
          <w:sz w:val="24"/>
          <w:szCs w:val="24"/>
        </w:rPr>
        <w:t>for</w:t>
      </w:r>
      <w:r w:rsidRPr="002E0DC1">
        <w:rPr>
          <w:rFonts w:ascii="Times New Roman" w:hAnsi="Times New Roman" w:cs="Times New Roman"/>
          <w:spacing w:val="-15"/>
          <w:w w:val="110"/>
          <w:sz w:val="24"/>
          <w:szCs w:val="24"/>
        </w:rPr>
        <w:t xml:space="preserve"> </w:t>
      </w:r>
      <w:r w:rsidRPr="002E0DC1">
        <w:rPr>
          <w:rFonts w:ascii="Times New Roman" w:hAnsi="Times New Roman" w:cs="Times New Roman"/>
          <w:w w:val="110"/>
          <w:sz w:val="24"/>
          <w:szCs w:val="24"/>
        </w:rPr>
        <w:t>autonomy</w:t>
      </w:r>
      <w:r w:rsidRPr="002E0DC1">
        <w:rPr>
          <w:rFonts w:ascii="Times New Roman" w:hAnsi="Times New Roman" w:cs="Times New Roman"/>
          <w:spacing w:val="-16"/>
          <w:w w:val="110"/>
          <w:sz w:val="24"/>
          <w:szCs w:val="24"/>
        </w:rPr>
        <w:t xml:space="preserve"> </w:t>
      </w:r>
      <w:r w:rsidRPr="002E0DC1">
        <w:rPr>
          <w:rFonts w:ascii="Times New Roman" w:hAnsi="Times New Roman" w:cs="Times New Roman"/>
          <w:w w:val="110"/>
          <w:sz w:val="24"/>
          <w:szCs w:val="24"/>
        </w:rPr>
        <w:t>throughout</w:t>
      </w:r>
      <w:r w:rsidRPr="002E0DC1">
        <w:rPr>
          <w:rFonts w:ascii="Times New Roman" w:hAnsi="Times New Roman" w:cs="Times New Roman"/>
          <w:spacing w:val="-16"/>
          <w:w w:val="110"/>
          <w:sz w:val="24"/>
          <w:szCs w:val="24"/>
        </w:rPr>
        <w:t xml:space="preserve"> </w:t>
      </w:r>
      <w:r w:rsidRPr="002E0DC1">
        <w:rPr>
          <w:rFonts w:ascii="Times New Roman" w:hAnsi="Times New Roman" w:cs="Times New Roman"/>
          <w:w w:val="110"/>
          <w:sz w:val="24"/>
          <w:szCs w:val="24"/>
        </w:rPr>
        <w:t>the</w:t>
      </w:r>
      <w:r w:rsidRPr="002E0DC1">
        <w:rPr>
          <w:rFonts w:ascii="Times New Roman" w:hAnsi="Times New Roman" w:cs="Times New Roman"/>
          <w:spacing w:val="-15"/>
          <w:w w:val="110"/>
          <w:sz w:val="24"/>
          <w:szCs w:val="24"/>
        </w:rPr>
        <w:t xml:space="preserve"> </w:t>
      </w:r>
      <w:r w:rsidRPr="002E0DC1">
        <w:rPr>
          <w:rFonts w:ascii="Times New Roman" w:hAnsi="Times New Roman" w:cs="Times New Roman"/>
          <w:w w:val="110"/>
          <w:sz w:val="24"/>
          <w:szCs w:val="24"/>
        </w:rPr>
        <w:t>novel.</w:t>
      </w:r>
      <w:r w:rsidRPr="002E0DC1">
        <w:rPr>
          <w:rFonts w:ascii="Times New Roman" w:hAnsi="Times New Roman" w:cs="Times New Roman"/>
          <w:spacing w:val="-16"/>
          <w:w w:val="110"/>
          <w:sz w:val="24"/>
          <w:szCs w:val="24"/>
        </w:rPr>
        <w:t xml:space="preserve"> </w:t>
      </w:r>
      <w:r w:rsidRPr="002E0DC1">
        <w:rPr>
          <w:rFonts w:ascii="Times New Roman" w:hAnsi="Times New Roman" w:cs="Times New Roman"/>
          <w:w w:val="110"/>
          <w:sz w:val="24"/>
          <w:szCs w:val="24"/>
        </w:rPr>
        <w:t>How</w:t>
      </w:r>
      <w:r w:rsidRPr="002E0DC1">
        <w:rPr>
          <w:rFonts w:ascii="Times New Roman" w:hAnsi="Times New Roman" w:cs="Times New Roman"/>
          <w:spacing w:val="-16"/>
          <w:w w:val="110"/>
          <w:sz w:val="24"/>
          <w:szCs w:val="24"/>
        </w:rPr>
        <w:t xml:space="preserve"> </w:t>
      </w:r>
      <w:r w:rsidRPr="002E0DC1">
        <w:rPr>
          <w:rFonts w:ascii="Times New Roman" w:hAnsi="Times New Roman" w:cs="Times New Roman"/>
          <w:w w:val="110"/>
          <w:sz w:val="24"/>
          <w:szCs w:val="24"/>
        </w:rPr>
        <w:t>is</w:t>
      </w:r>
      <w:r w:rsidRPr="002E0DC1">
        <w:rPr>
          <w:rFonts w:ascii="Times New Roman" w:hAnsi="Times New Roman" w:cs="Times New Roman"/>
          <w:spacing w:val="-15"/>
          <w:w w:val="110"/>
          <w:sz w:val="24"/>
          <w:szCs w:val="24"/>
        </w:rPr>
        <w:t xml:space="preserve"> </w:t>
      </w:r>
      <w:r w:rsidRPr="002E0DC1">
        <w:rPr>
          <w:rFonts w:ascii="Times New Roman" w:hAnsi="Times New Roman" w:cs="Times New Roman"/>
          <w:w w:val="110"/>
          <w:sz w:val="24"/>
          <w:szCs w:val="24"/>
        </w:rPr>
        <w:t>this</w:t>
      </w:r>
      <w:r w:rsidRPr="002E0DC1">
        <w:rPr>
          <w:rFonts w:ascii="Times New Roman" w:hAnsi="Times New Roman" w:cs="Times New Roman"/>
          <w:spacing w:val="-16"/>
          <w:w w:val="110"/>
          <w:sz w:val="24"/>
          <w:szCs w:val="24"/>
        </w:rPr>
        <w:t xml:space="preserve"> </w:t>
      </w:r>
      <w:r w:rsidRPr="002E0DC1">
        <w:rPr>
          <w:rFonts w:ascii="Times New Roman" w:hAnsi="Times New Roman" w:cs="Times New Roman"/>
          <w:w w:val="110"/>
          <w:sz w:val="24"/>
          <w:szCs w:val="24"/>
        </w:rPr>
        <w:t>important</w:t>
      </w:r>
      <w:r w:rsidRPr="002E0DC1">
        <w:rPr>
          <w:rFonts w:ascii="Times New Roman" w:hAnsi="Times New Roman" w:cs="Times New Roman"/>
          <w:spacing w:val="-16"/>
          <w:w w:val="110"/>
          <w:sz w:val="24"/>
          <w:szCs w:val="24"/>
        </w:rPr>
        <w:t xml:space="preserve"> </w:t>
      </w:r>
      <w:r w:rsidRPr="002E0DC1">
        <w:rPr>
          <w:rFonts w:ascii="Times New Roman" w:hAnsi="Times New Roman" w:cs="Times New Roman"/>
          <w:w w:val="110"/>
          <w:sz w:val="24"/>
          <w:szCs w:val="24"/>
        </w:rPr>
        <w:t>for</w:t>
      </w:r>
      <w:r w:rsidRPr="002E0DC1">
        <w:rPr>
          <w:rFonts w:ascii="Times New Roman" w:hAnsi="Times New Roman" w:cs="Times New Roman"/>
          <w:spacing w:val="-15"/>
          <w:w w:val="110"/>
          <w:sz w:val="24"/>
          <w:szCs w:val="24"/>
        </w:rPr>
        <w:t xml:space="preserve"> </w:t>
      </w:r>
      <w:r w:rsidRPr="002E0DC1">
        <w:rPr>
          <w:rFonts w:ascii="Times New Roman" w:hAnsi="Times New Roman" w:cs="Times New Roman"/>
          <w:w w:val="110"/>
          <w:sz w:val="24"/>
          <w:szCs w:val="24"/>
        </w:rPr>
        <w:t>her</w:t>
      </w:r>
      <w:r w:rsidRPr="002E0DC1">
        <w:rPr>
          <w:rFonts w:ascii="Times New Roman" w:hAnsi="Times New Roman" w:cs="Times New Roman"/>
          <w:spacing w:val="-16"/>
          <w:w w:val="110"/>
          <w:sz w:val="24"/>
          <w:szCs w:val="24"/>
        </w:rPr>
        <w:t xml:space="preserve"> </w:t>
      </w:r>
      <w:r w:rsidRPr="002E0DC1">
        <w:rPr>
          <w:rFonts w:ascii="Times New Roman" w:hAnsi="Times New Roman" w:cs="Times New Roman"/>
          <w:w w:val="110"/>
          <w:sz w:val="24"/>
          <w:szCs w:val="24"/>
        </w:rPr>
        <w:t>character,</w:t>
      </w:r>
      <w:r w:rsidRPr="002E0DC1">
        <w:rPr>
          <w:rFonts w:ascii="Times New Roman" w:hAnsi="Times New Roman" w:cs="Times New Roman"/>
          <w:spacing w:val="-66"/>
          <w:w w:val="110"/>
          <w:sz w:val="24"/>
          <w:szCs w:val="24"/>
        </w:rPr>
        <w:t xml:space="preserve"> </w:t>
      </w:r>
      <w:r w:rsidRPr="002E0DC1">
        <w:rPr>
          <w:rFonts w:ascii="Times New Roman" w:hAnsi="Times New Roman" w:cs="Times New Roman"/>
          <w:w w:val="114"/>
          <w:sz w:val="24"/>
          <w:szCs w:val="24"/>
        </w:rPr>
        <w:t>the</w:t>
      </w:r>
      <w:r w:rsidRPr="002E0DC1">
        <w:rPr>
          <w:rFonts w:ascii="Times New Roman" w:hAnsi="Times New Roman" w:cs="Times New Roman"/>
          <w:spacing w:val="-1"/>
          <w:sz w:val="24"/>
          <w:szCs w:val="24"/>
        </w:rPr>
        <w:t xml:space="preserve"> </w:t>
      </w:r>
      <w:r w:rsidRPr="002E0DC1">
        <w:rPr>
          <w:rFonts w:ascii="Times New Roman" w:hAnsi="Times New Roman" w:cs="Times New Roman"/>
          <w:w w:val="109"/>
          <w:sz w:val="24"/>
          <w:szCs w:val="24"/>
        </w:rPr>
        <w:t>novel,</w:t>
      </w:r>
      <w:r w:rsidRPr="002E0DC1">
        <w:rPr>
          <w:rFonts w:ascii="Times New Roman" w:hAnsi="Times New Roman" w:cs="Times New Roman"/>
          <w:spacing w:val="-1"/>
          <w:sz w:val="24"/>
          <w:szCs w:val="24"/>
        </w:rPr>
        <w:t xml:space="preserve"> </w:t>
      </w:r>
      <w:r w:rsidRPr="002E0DC1">
        <w:rPr>
          <w:rFonts w:ascii="Times New Roman" w:hAnsi="Times New Roman" w:cs="Times New Roman"/>
          <w:w w:val="113"/>
          <w:sz w:val="24"/>
          <w:szCs w:val="24"/>
        </w:rPr>
        <w:t>and</w:t>
      </w:r>
      <w:r w:rsidRPr="002E0DC1">
        <w:rPr>
          <w:rFonts w:ascii="Times New Roman" w:hAnsi="Times New Roman" w:cs="Times New Roman"/>
          <w:spacing w:val="-1"/>
          <w:sz w:val="24"/>
          <w:szCs w:val="24"/>
        </w:rPr>
        <w:t xml:space="preserve"> </w:t>
      </w:r>
      <w:r w:rsidRPr="002E0DC1">
        <w:rPr>
          <w:rFonts w:ascii="Times New Roman" w:hAnsi="Times New Roman" w:cs="Times New Roman"/>
          <w:w w:val="108"/>
          <w:sz w:val="24"/>
          <w:szCs w:val="24"/>
        </w:rPr>
        <w:t>for</w:t>
      </w:r>
      <w:r w:rsidRPr="002E0DC1">
        <w:rPr>
          <w:rFonts w:ascii="Times New Roman" w:hAnsi="Times New Roman" w:cs="Times New Roman"/>
          <w:spacing w:val="-1"/>
          <w:sz w:val="24"/>
          <w:szCs w:val="24"/>
        </w:rPr>
        <w:t xml:space="preserve"> </w:t>
      </w:r>
      <w:r w:rsidRPr="002E0DC1">
        <w:rPr>
          <w:rFonts w:ascii="Times New Roman" w:hAnsi="Times New Roman" w:cs="Times New Roman"/>
          <w:w w:val="97"/>
          <w:sz w:val="24"/>
          <w:szCs w:val="24"/>
        </w:rPr>
        <w:t>B</w:t>
      </w:r>
      <w:r w:rsidRPr="002E0DC1">
        <w:rPr>
          <w:rFonts w:ascii="Times New Roman" w:hAnsi="Times New Roman" w:cs="Times New Roman"/>
          <w:spacing w:val="-5"/>
          <w:w w:val="97"/>
          <w:sz w:val="24"/>
          <w:szCs w:val="24"/>
        </w:rPr>
        <w:t>r</w:t>
      </w:r>
      <w:r w:rsidRPr="002E0DC1">
        <w:rPr>
          <w:rFonts w:ascii="Times New Roman" w:hAnsi="Times New Roman" w:cs="Times New Roman"/>
          <w:w w:val="112"/>
          <w:sz w:val="24"/>
          <w:szCs w:val="24"/>
        </w:rPr>
        <w:t>ontë</w:t>
      </w:r>
      <w:r w:rsidRPr="002E0DC1">
        <w:rPr>
          <w:rFonts w:ascii="Times New Roman" w:hAnsi="Times New Roman" w:cs="Times New Roman"/>
          <w:spacing w:val="-22"/>
          <w:w w:val="18"/>
          <w:sz w:val="24"/>
          <w:szCs w:val="24"/>
        </w:rPr>
        <w:t>’</w:t>
      </w:r>
      <w:r w:rsidRPr="002E0DC1">
        <w:rPr>
          <w:rFonts w:ascii="Times New Roman" w:hAnsi="Times New Roman" w:cs="Times New Roman"/>
          <w:w w:val="106"/>
          <w:sz w:val="24"/>
          <w:szCs w:val="24"/>
        </w:rPr>
        <w:t>s</w:t>
      </w:r>
      <w:r w:rsidRPr="002E0DC1">
        <w:rPr>
          <w:rFonts w:ascii="Times New Roman" w:hAnsi="Times New Roman" w:cs="Times New Roman"/>
          <w:spacing w:val="-1"/>
          <w:sz w:val="24"/>
          <w:szCs w:val="24"/>
        </w:rPr>
        <w:t xml:space="preserve"> </w:t>
      </w:r>
      <w:r w:rsidRPr="002E0DC1">
        <w:rPr>
          <w:rFonts w:ascii="Times New Roman" w:hAnsi="Times New Roman" w:cs="Times New Roman"/>
          <w:spacing w:val="-10"/>
          <w:w w:val="95"/>
          <w:sz w:val="24"/>
          <w:szCs w:val="24"/>
        </w:rPr>
        <w:t>V</w:t>
      </w:r>
      <w:r w:rsidRPr="002E0DC1">
        <w:rPr>
          <w:rFonts w:ascii="Times New Roman" w:hAnsi="Times New Roman" w:cs="Times New Roman"/>
          <w:w w:val="111"/>
          <w:sz w:val="24"/>
          <w:szCs w:val="24"/>
        </w:rPr>
        <w:t>ictorian</w:t>
      </w:r>
      <w:r w:rsidRPr="002E0DC1">
        <w:rPr>
          <w:rFonts w:ascii="Times New Roman" w:hAnsi="Times New Roman" w:cs="Times New Roman"/>
          <w:spacing w:val="-1"/>
          <w:sz w:val="24"/>
          <w:szCs w:val="24"/>
        </w:rPr>
        <w:t xml:space="preserve"> </w:t>
      </w:r>
      <w:r w:rsidRPr="002E0DC1">
        <w:rPr>
          <w:rFonts w:ascii="Times New Roman" w:hAnsi="Times New Roman" w:cs="Times New Roman"/>
          <w:spacing w:val="-5"/>
          <w:w w:val="118"/>
          <w:sz w:val="24"/>
          <w:szCs w:val="24"/>
        </w:rPr>
        <w:t>r</w:t>
      </w:r>
      <w:r w:rsidRPr="002E0DC1">
        <w:rPr>
          <w:rFonts w:ascii="Times New Roman" w:hAnsi="Times New Roman" w:cs="Times New Roman"/>
          <w:w w:val="109"/>
          <w:sz w:val="24"/>
          <w:szCs w:val="24"/>
        </w:rPr>
        <w:t>eaders?</w:t>
      </w:r>
    </w:p>
    <w:p w14:paraId="0CB73F32" w14:textId="77777777" w:rsidR="007724A2" w:rsidRPr="002E0DC1" w:rsidRDefault="007724A2" w:rsidP="002E0DC1">
      <w:pPr>
        <w:rPr>
          <w:rFonts w:ascii="Times New Roman" w:hAnsi="Times New Roman" w:cs="Times New Roman"/>
          <w:sz w:val="24"/>
          <w:szCs w:val="24"/>
        </w:rPr>
      </w:pPr>
    </w:p>
    <w:p w14:paraId="6D002785" w14:textId="77777777" w:rsidR="008C430A" w:rsidRPr="002E0DC1" w:rsidRDefault="008C430A" w:rsidP="002E0DC1">
      <w:pPr>
        <w:rPr>
          <w:rFonts w:ascii="Times New Roman" w:hAnsi="Times New Roman" w:cs="Times New Roman"/>
          <w:sz w:val="24"/>
          <w:szCs w:val="24"/>
        </w:rPr>
      </w:pPr>
    </w:p>
    <w:p w14:paraId="39F908A9" w14:textId="77777777" w:rsidR="008C430A" w:rsidRPr="002E0DC1" w:rsidRDefault="008C430A" w:rsidP="002E0DC1">
      <w:pPr>
        <w:pStyle w:val="ListParagraph"/>
        <w:numPr>
          <w:ilvl w:val="0"/>
          <w:numId w:val="6"/>
        </w:numPr>
        <w:rPr>
          <w:rFonts w:ascii="Times New Roman" w:hAnsi="Times New Roman" w:cs="Times New Roman"/>
          <w:sz w:val="24"/>
          <w:szCs w:val="24"/>
        </w:rPr>
      </w:pPr>
      <w:r w:rsidRPr="002E0DC1">
        <w:rPr>
          <w:rFonts w:ascii="Times New Roman" w:hAnsi="Times New Roman" w:cs="Times New Roman"/>
          <w:w w:val="110"/>
          <w:sz w:val="24"/>
          <w:szCs w:val="24"/>
        </w:rPr>
        <w:t>Discuss</w:t>
      </w:r>
      <w:r w:rsidRPr="002E0DC1">
        <w:rPr>
          <w:rFonts w:ascii="Times New Roman" w:hAnsi="Times New Roman" w:cs="Times New Roman"/>
          <w:spacing w:val="-15"/>
          <w:w w:val="110"/>
          <w:sz w:val="24"/>
          <w:szCs w:val="24"/>
        </w:rPr>
        <w:t xml:space="preserve"> </w:t>
      </w:r>
      <w:r w:rsidRPr="002E0DC1">
        <w:rPr>
          <w:rFonts w:ascii="Times New Roman" w:hAnsi="Times New Roman" w:cs="Times New Roman"/>
          <w:w w:val="110"/>
          <w:sz w:val="24"/>
          <w:szCs w:val="24"/>
        </w:rPr>
        <w:t>how</w:t>
      </w:r>
      <w:r w:rsidRPr="002E0DC1">
        <w:rPr>
          <w:rFonts w:ascii="Times New Roman" w:hAnsi="Times New Roman" w:cs="Times New Roman"/>
          <w:spacing w:val="-15"/>
          <w:w w:val="110"/>
          <w:sz w:val="24"/>
          <w:szCs w:val="24"/>
        </w:rPr>
        <w:t xml:space="preserve"> </w:t>
      </w:r>
      <w:r w:rsidRPr="002E0DC1">
        <w:rPr>
          <w:rFonts w:ascii="Times New Roman" w:hAnsi="Times New Roman" w:cs="Times New Roman"/>
          <w:w w:val="110"/>
          <w:sz w:val="24"/>
          <w:szCs w:val="24"/>
        </w:rPr>
        <w:t>Brontë</w:t>
      </w:r>
      <w:r w:rsidRPr="002E0DC1">
        <w:rPr>
          <w:rFonts w:ascii="Times New Roman" w:hAnsi="Times New Roman" w:cs="Times New Roman"/>
          <w:spacing w:val="-15"/>
          <w:w w:val="110"/>
          <w:sz w:val="24"/>
          <w:szCs w:val="24"/>
        </w:rPr>
        <w:t xml:space="preserve"> </w:t>
      </w:r>
      <w:r w:rsidRPr="002E0DC1">
        <w:rPr>
          <w:rFonts w:ascii="Times New Roman" w:hAnsi="Times New Roman" w:cs="Times New Roman"/>
          <w:w w:val="110"/>
          <w:sz w:val="24"/>
          <w:szCs w:val="24"/>
        </w:rPr>
        <w:t>weaves</w:t>
      </w:r>
      <w:r w:rsidRPr="002E0DC1">
        <w:rPr>
          <w:rFonts w:ascii="Times New Roman" w:hAnsi="Times New Roman" w:cs="Times New Roman"/>
          <w:spacing w:val="-15"/>
          <w:w w:val="110"/>
          <w:sz w:val="24"/>
          <w:szCs w:val="24"/>
        </w:rPr>
        <w:t xml:space="preserve"> </w:t>
      </w:r>
      <w:r w:rsidRPr="002E0DC1">
        <w:rPr>
          <w:rFonts w:ascii="Times New Roman" w:hAnsi="Times New Roman" w:cs="Times New Roman"/>
          <w:w w:val="110"/>
          <w:sz w:val="24"/>
          <w:szCs w:val="24"/>
        </w:rPr>
        <w:t>elements</w:t>
      </w:r>
      <w:r w:rsidRPr="002E0DC1">
        <w:rPr>
          <w:rFonts w:ascii="Times New Roman" w:hAnsi="Times New Roman" w:cs="Times New Roman"/>
          <w:spacing w:val="-15"/>
          <w:w w:val="110"/>
          <w:sz w:val="24"/>
          <w:szCs w:val="24"/>
        </w:rPr>
        <w:t xml:space="preserve"> </w:t>
      </w:r>
      <w:r w:rsidRPr="002E0DC1">
        <w:rPr>
          <w:rFonts w:ascii="Times New Roman" w:hAnsi="Times New Roman" w:cs="Times New Roman"/>
          <w:w w:val="110"/>
          <w:sz w:val="24"/>
          <w:szCs w:val="24"/>
        </w:rPr>
        <w:t>of</w:t>
      </w:r>
      <w:r w:rsidRPr="002E0DC1">
        <w:rPr>
          <w:rFonts w:ascii="Times New Roman" w:hAnsi="Times New Roman" w:cs="Times New Roman"/>
          <w:spacing w:val="-15"/>
          <w:w w:val="110"/>
          <w:sz w:val="24"/>
          <w:szCs w:val="24"/>
        </w:rPr>
        <w:t xml:space="preserve"> </w:t>
      </w:r>
      <w:r w:rsidRPr="002E0DC1">
        <w:rPr>
          <w:rFonts w:ascii="Times New Roman" w:hAnsi="Times New Roman" w:cs="Times New Roman"/>
          <w:w w:val="110"/>
          <w:sz w:val="24"/>
          <w:szCs w:val="24"/>
        </w:rPr>
        <w:t>the</w:t>
      </w:r>
      <w:r w:rsidRPr="002E0DC1">
        <w:rPr>
          <w:rFonts w:ascii="Times New Roman" w:hAnsi="Times New Roman" w:cs="Times New Roman"/>
          <w:spacing w:val="-15"/>
          <w:w w:val="110"/>
          <w:sz w:val="24"/>
          <w:szCs w:val="24"/>
        </w:rPr>
        <w:t xml:space="preserve"> </w:t>
      </w:r>
      <w:r w:rsidRPr="002E0DC1">
        <w:rPr>
          <w:rFonts w:ascii="Times New Roman" w:hAnsi="Times New Roman" w:cs="Times New Roman"/>
          <w:w w:val="110"/>
          <w:sz w:val="24"/>
          <w:szCs w:val="24"/>
        </w:rPr>
        <w:t>supernatural</w:t>
      </w:r>
      <w:r w:rsidRPr="002E0DC1">
        <w:rPr>
          <w:rFonts w:ascii="Times New Roman" w:hAnsi="Times New Roman" w:cs="Times New Roman"/>
          <w:spacing w:val="-15"/>
          <w:w w:val="110"/>
          <w:sz w:val="24"/>
          <w:szCs w:val="24"/>
        </w:rPr>
        <w:t xml:space="preserve"> </w:t>
      </w:r>
      <w:r w:rsidRPr="002E0DC1">
        <w:rPr>
          <w:rFonts w:ascii="Times New Roman" w:hAnsi="Times New Roman" w:cs="Times New Roman"/>
          <w:w w:val="110"/>
          <w:sz w:val="24"/>
          <w:szCs w:val="24"/>
        </w:rPr>
        <w:t>throughout</w:t>
      </w:r>
      <w:r w:rsidRPr="002E0DC1">
        <w:rPr>
          <w:rFonts w:ascii="Times New Roman" w:hAnsi="Times New Roman" w:cs="Times New Roman"/>
          <w:spacing w:val="-15"/>
          <w:w w:val="110"/>
          <w:sz w:val="24"/>
          <w:szCs w:val="24"/>
        </w:rPr>
        <w:t xml:space="preserve"> </w:t>
      </w:r>
      <w:r w:rsidRPr="002E0DC1">
        <w:rPr>
          <w:rFonts w:ascii="Times New Roman" w:hAnsi="Times New Roman" w:cs="Times New Roman"/>
          <w:w w:val="110"/>
          <w:sz w:val="24"/>
          <w:szCs w:val="24"/>
        </w:rPr>
        <w:t>the</w:t>
      </w:r>
      <w:r w:rsidRPr="002E0DC1">
        <w:rPr>
          <w:rFonts w:ascii="Times New Roman" w:hAnsi="Times New Roman" w:cs="Times New Roman"/>
          <w:spacing w:val="-14"/>
          <w:w w:val="110"/>
          <w:sz w:val="24"/>
          <w:szCs w:val="24"/>
        </w:rPr>
        <w:t xml:space="preserve"> </w:t>
      </w:r>
      <w:r w:rsidRPr="002E0DC1">
        <w:rPr>
          <w:rFonts w:ascii="Times New Roman" w:hAnsi="Times New Roman" w:cs="Times New Roman"/>
          <w:w w:val="110"/>
          <w:sz w:val="24"/>
          <w:szCs w:val="24"/>
        </w:rPr>
        <w:t>novel,</w:t>
      </w:r>
      <w:r w:rsidRPr="002E0DC1">
        <w:rPr>
          <w:rFonts w:ascii="Times New Roman" w:hAnsi="Times New Roman" w:cs="Times New Roman"/>
          <w:spacing w:val="-15"/>
          <w:w w:val="110"/>
          <w:sz w:val="24"/>
          <w:szCs w:val="24"/>
        </w:rPr>
        <w:t xml:space="preserve"> </w:t>
      </w:r>
      <w:r w:rsidRPr="002E0DC1">
        <w:rPr>
          <w:rFonts w:ascii="Times New Roman" w:hAnsi="Times New Roman" w:cs="Times New Roman"/>
          <w:w w:val="110"/>
          <w:sz w:val="24"/>
          <w:szCs w:val="24"/>
        </w:rPr>
        <w:t>especially</w:t>
      </w:r>
      <w:r w:rsidRPr="002E0DC1">
        <w:rPr>
          <w:rFonts w:ascii="Times New Roman" w:hAnsi="Times New Roman" w:cs="Times New Roman"/>
          <w:spacing w:val="-67"/>
          <w:w w:val="110"/>
          <w:sz w:val="24"/>
          <w:szCs w:val="24"/>
        </w:rPr>
        <w:t xml:space="preserve"> </w:t>
      </w:r>
      <w:r w:rsidRPr="002E0DC1">
        <w:rPr>
          <w:rFonts w:ascii="Times New Roman" w:hAnsi="Times New Roman" w:cs="Times New Roman"/>
          <w:w w:val="112"/>
          <w:sz w:val="24"/>
          <w:szCs w:val="24"/>
        </w:rPr>
        <w:t>within</w:t>
      </w:r>
      <w:r w:rsidRPr="002E0DC1">
        <w:rPr>
          <w:rFonts w:ascii="Times New Roman" w:hAnsi="Times New Roman" w:cs="Times New Roman"/>
          <w:spacing w:val="-1"/>
          <w:sz w:val="24"/>
          <w:szCs w:val="24"/>
        </w:rPr>
        <w:t xml:space="preserve"> </w:t>
      </w:r>
      <w:r w:rsidRPr="002E0DC1">
        <w:rPr>
          <w:rFonts w:ascii="Times New Roman" w:hAnsi="Times New Roman" w:cs="Times New Roman"/>
          <w:w w:val="108"/>
          <w:sz w:val="24"/>
          <w:szCs w:val="24"/>
        </w:rPr>
        <w:t>Rochester</w:t>
      </w:r>
      <w:r w:rsidRPr="002E0DC1">
        <w:rPr>
          <w:rFonts w:ascii="Times New Roman" w:hAnsi="Times New Roman" w:cs="Times New Roman"/>
          <w:spacing w:val="-1"/>
          <w:sz w:val="24"/>
          <w:szCs w:val="24"/>
        </w:rPr>
        <w:t xml:space="preserve"> </w:t>
      </w:r>
      <w:r w:rsidRPr="002E0DC1">
        <w:rPr>
          <w:rFonts w:ascii="Times New Roman" w:hAnsi="Times New Roman" w:cs="Times New Roman"/>
          <w:w w:val="113"/>
          <w:sz w:val="24"/>
          <w:szCs w:val="24"/>
        </w:rPr>
        <w:t>and</w:t>
      </w:r>
      <w:r w:rsidRPr="002E0DC1">
        <w:rPr>
          <w:rFonts w:ascii="Times New Roman" w:hAnsi="Times New Roman" w:cs="Times New Roman"/>
          <w:spacing w:val="-1"/>
          <w:sz w:val="24"/>
          <w:szCs w:val="24"/>
        </w:rPr>
        <w:t xml:space="preserve"> </w:t>
      </w:r>
      <w:r w:rsidRPr="002E0DC1">
        <w:rPr>
          <w:rFonts w:ascii="Times New Roman" w:hAnsi="Times New Roman" w:cs="Times New Roman"/>
          <w:w w:val="106"/>
          <w:sz w:val="24"/>
          <w:szCs w:val="24"/>
        </w:rPr>
        <w:t>Jane</w:t>
      </w:r>
      <w:r w:rsidRPr="002E0DC1">
        <w:rPr>
          <w:rFonts w:ascii="Times New Roman" w:hAnsi="Times New Roman" w:cs="Times New Roman"/>
          <w:spacing w:val="-22"/>
          <w:w w:val="18"/>
          <w:sz w:val="24"/>
          <w:szCs w:val="24"/>
        </w:rPr>
        <w:t>’</w:t>
      </w:r>
      <w:r w:rsidRPr="002E0DC1">
        <w:rPr>
          <w:rFonts w:ascii="Times New Roman" w:hAnsi="Times New Roman" w:cs="Times New Roman"/>
          <w:w w:val="106"/>
          <w:sz w:val="24"/>
          <w:szCs w:val="24"/>
        </w:rPr>
        <w:t>s</w:t>
      </w:r>
      <w:r w:rsidRPr="002E0DC1">
        <w:rPr>
          <w:rFonts w:ascii="Times New Roman" w:hAnsi="Times New Roman" w:cs="Times New Roman"/>
          <w:spacing w:val="-1"/>
          <w:sz w:val="24"/>
          <w:szCs w:val="24"/>
        </w:rPr>
        <w:t xml:space="preserve"> </w:t>
      </w:r>
      <w:r w:rsidRPr="002E0DC1">
        <w:rPr>
          <w:rFonts w:ascii="Times New Roman" w:hAnsi="Times New Roman" w:cs="Times New Roman"/>
          <w:spacing w:val="-5"/>
          <w:w w:val="118"/>
          <w:sz w:val="24"/>
          <w:szCs w:val="24"/>
        </w:rPr>
        <w:t>r</w:t>
      </w:r>
      <w:r w:rsidRPr="002E0DC1">
        <w:rPr>
          <w:rFonts w:ascii="Times New Roman" w:hAnsi="Times New Roman" w:cs="Times New Roman"/>
          <w:w w:val="111"/>
          <w:sz w:val="24"/>
          <w:szCs w:val="24"/>
        </w:rPr>
        <w:t>elationship.</w:t>
      </w:r>
    </w:p>
    <w:p w14:paraId="21CE123D" w14:textId="77777777" w:rsidR="008C3FF0" w:rsidRPr="002E0DC1" w:rsidRDefault="008C3FF0" w:rsidP="002E0DC1">
      <w:pPr>
        <w:rPr>
          <w:rFonts w:ascii="Times New Roman" w:hAnsi="Times New Roman" w:cs="Times New Roman"/>
          <w:sz w:val="24"/>
          <w:szCs w:val="24"/>
        </w:rPr>
      </w:pPr>
    </w:p>
    <w:p w14:paraId="799E75A3" w14:textId="77777777" w:rsidR="008C3FF0" w:rsidRPr="002E0DC1" w:rsidRDefault="008C3FF0" w:rsidP="002E0DC1">
      <w:pPr>
        <w:rPr>
          <w:rFonts w:ascii="Times New Roman" w:hAnsi="Times New Roman" w:cs="Times New Roman"/>
          <w:sz w:val="24"/>
          <w:szCs w:val="24"/>
        </w:rPr>
      </w:pPr>
    </w:p>
    <w:p w14:paraId="4F13F95B" w14:textId="77777777" w:rsidR="008C430A" w:rsidRPr="002E0DC1" w:rsidRDefault="008C430A" w:rsidP="002E0DC1">
      <w:pPr>
        <w:pStyle w:val="ListParagraph"/>
        <w:numPr>
          <w:ilvl w:val="0"/>
          <w:numId w:val="6"/>
        </w:numPr>
        <w:rPr>
          <w:rFonts w:ascii="Times New Roman" w:hAnsi="Times New Roman" w:cs="Times New Roman"/>
          <w:sz w:val="24"/>
          <w:szCs w:val="24"/>
        </w:rPr>
      </w:pPr>
      <w:r w:rsidRPr="002E0DC1">
        <w:rPr>
          <w:rFonts w:ascii="Times New Roman" w:hAnsi="Times New Roman" w:cs="Times New Roman"/>
          <w:w w:val="110"/>
          <w:sz w:val="24"/>
          <w:szCs w:val="24"/>
        </w:rPr>
        <w:t>Brontë toys with the motifs of equality and social status throughout the novel. Analyze</w:t>
      </w:r>
      <w:r w:rsidRPr="002E0DC1">
        <w:rPr>
          <w:rFonts w:ascii="Times New Roman" w:hAnsi="Times New Roman" w:cs="Times New Roman"/>
          <w:spacing w:val="1"/>
          <w:w w:val="110"/>
          <w:sz w:val="24"/>
          <w:szCs w:val="24"/>
        </w:rPr>
        <w:t xml:space="preserve"> </w:t>
      </w:r>
      <w:r w:rsidRPr="002E0DC1">
        <w:rPr>
          <w:rFonts w:ascii="Times New Roman" w:hAnsi="Times New Roman" w:cs="Times New Roman"/>
          <w:w w:val="110"/>
          <w:sz w:val="24"/>
          <w:szCs w:val="24"/>
        </w:rPr>
        <w:t>incidents</w:t>
      </w:r>
      <w:r w:rsidRPr="002E0DC1">
        <w:rPr>
          <w:rFonts w:ascii="Times New Roman" w:hAnsi="Times New Roman" w:cs="Times New Roman"/>
          <w:spacing w:val="-7"/>
          <w:w w:val="110"/>
          <w:sz w:val="24"/>
          <w:szCs w:val="24"/>
        </w:rPr>
        <w:t xml:space="preserve"> </w:t>
      </w:r>
      <w:r w:rsidRPr="002E0DC1">
        <w:rPr>
          <w:rFonts w:ascii="Times New Roman" w:hAnsi="Times New Roman" w:cs="Times New Roman"/>
          <w:w w:val="110"/>
          <w:sz w:val="24"/>
          <w:szCs w:val="24"/>
        </w:rPr>
        <w:t>in</w:t>
      </w:r>
      <w:r w:rsidRPr="002E0DC1">
        <w:rPr>
          <w:rFonts w:ascii="Times New Roman" w:hAnsi="Times New Roman" w:cs="Times New Roman"/>
          <w:spacing w:val="-7"/>
          <w:w w:val="110"/>
          <w:sz w:val="24"/>
          <w:szCs w:val="24"/>
        </w:rPr>
        <w:t xml:space="preserve"> </w:t>
      </w:r>
      <w:r w:rsidRPr="002E0DC1">
        <w:rPr>
          <w:rFonts w:ascii="Times New Roman" w:hAnsi="Times New Roman" w:cs="Times New Roman"/>
          <w:w w:val="110"/>
          <w:sz w:val="24"/>
          <w:szCs w:val="24"/>
        </w:rPr>
        <w:t>the</w:t>
      </w:r>
      <w:r w:rsidRPr="002E0DC1">
        <w:rPr>
          <w:rFonts w:ascii="Times New Roman" w:hAnsi="Times New Roman" w:cs="Times New Roman"/>
          <w:spacing w:val="-6"/>
          <w:w w:val="110"/>
          <w:sz w:val="24"/>
          <w:szCs w:val="24"/>
        </w:rPr>
        <w:t xml:space="preserve"> </w:t>
      </w:r>
      <w:r w:rsidRPr="002E0DC1">
        <w:rPr>
          <w:rFonts w:ascii="Times New Roman" w:hAnsi="Times New Roman" w:cs="Times New Roman"/>
          <w:w w:val="110"/>
          <w:sz w:val="24"/>
          <w:szCs w:val="24"/>
        </w:rPr>
        <w:t>novel</w:t>
      </w:r>
      <w:r w:rsidRPr="002E0DC1">
        <w:rPr>
          <w:rFonts w:ascii="Times New Roman" w:hAnsi="Times New Roman" w:cs="Times New Roman"/>
          <w:spacing w:val="-7"/>
          <w:w w:val="110"/>
          <w:sz w:val="24"/>
          <w:szCs w:val="24"/>
        </w:rPr>
        <w:t xml:space="preserve"> </w:t>
      </w:r>
      <w:r w:rsidRPr="002E0DC1">
        <w:rPr>
          <w:rFonts w:ascii="Times New Roman" w:hAnsi="Times New Roman" w:cs="Times New Roman"/>
          <w:w w:val="110"/>
          <w:sz w:val="24"/>
          <w:szCs w:val="24"/>
        </w:rPr>
        <w:t>where</w:t>
      </w:r>
      <w:r w:rsidRPr="002E0DC1">
        <w:rPr>
          <w:rFonts w:ascii="Times New Roman" w:hAnsi="Times New Roman" w:cs="Times New Roman"/>
          <w:spacing w:val="-6"/>
          <w:w w:val="110"/>
          <w:sz w:val="24"/>
          <w:szCs w:val="24"/>
        </w:rPr>
        <w:t xml:space="preserve"> </w:t>
      </w:r>
      <w:r w:rsidRPr="002E0DC1">
        <w:rPr>
          <w:rFonts w:ascii="Times New Roman" w:hAnsi="Times New Roman" w:cs="Times New Roman"/>
          <w:w w:val="110"/>
          <w:sz w:val="24"/>
          <w:szCs w:val="24"/>
        </w:rPr>
        <w:t>equality</w:t>
      </w:r>
      <w:r w:rsidRPr="002E0DC1">
        <w:rPr>
          <w:rFonts w:ascii="Times New Roman" w:hAnsi="Times New Roman" w:cs="Times New Roman"/>
          <w:spacing w:val="-7"/>
          <w:w w:val="110"/>
          <w:sz w:val="24"/>
          <w:szCs w:val="24"/>
        </w:rPr>
        <w:t xml:space="preserve"> </w:t>
      </w:r>
      <w:r w:rsidRPr="002E0DC1">
        <w:rPr>
          <w:rFonts w:ascii="Times New Roman" w:hAnsi="Times New Roman" w:cs="Times New Roman"/>
          <w:w w:val="110"/>
          <w:sz w:val="24"/>
          <w:szCs w:val="24"/>
        </w:rPr>
        <w:t>and</w:t>
      </w:r>
      <w:r w:rsidRPr="002E0DC1">
        <w:rPr>
          <w:rFonts w:ascii="Times New Roman" w:hAnsi="Times New Roman" w:cs="Times New Roman"/>
          <w:spacing w:val="-6"/>
          <w:w w:val="110"/>
          <w:sz w:val="24"/>
          <w:szCs w:val="24"/>
        </w:rPr>
        <w:t xml:space="preserve"> </w:t>
      </w:r>
      <w:r w:rsidRPr="002E0DC1">
        <w:rPr>
          <w:rFonts w:ascii="Times New Roman" w:hAnsi="Times New Roman" w:cs="Times New Roman"/>
          <w:w w:val="110"/>
          <w:sz w:val="24"/>
          <w:szCs w:val="24"/>
        </w:rPr>
        <w:t>social</w:t>
      </w:r>
      <w:r w:rsidRPr="002E0DC1">
        <w:rPr>
          <w:rFonts w:ascii="Times New Roman" w:hAnsi="Times New Roman" w:cs="Times New Roman"/>
          <w:spacing w:val="-7"/>
          <w:w w:val="110"/>
          <w:sz w:val="24"/>
          <w:szCs w:val="24"/>
        </w:rPr>
        <w:t xml:space="preserve"> </w:t>
      </w:r>
      <w:r w:rsidRPr="002E0DC1">
        <w:rPr>
          <w:rFonts w:ascii="Times New Roman" w:hAnsi="Times New Roman" w:cs="Times New Roman"/>
          <w:w w:val="110"/>
          <w:sz w:val="24"/>
          <w:szCs w:val="24"/>
        </w:rPr>
        <w:t>status</w:t>
      </w:r>
      <w:r w:rsidRPr="002E0DC1">
        <w:rPr>
          <w:rFonts w:ascii="Times New Roman" w:hAnsi="Times New Roman" w:cs="Times New Roman"/>
          <w:spacing w:val="-7"/>
          <w:w w:val="110"/>
          <w:sz w:val="24"/>
          <w:szCs w:val="24"/>
        </w:rPr>
        <w:t xml:space="preserve"> </w:t>
      </w:r>
      <w:r w:rsidRPr="002E0DC1">
        <w:rPr>
          <w:rFonts w:ascii="Times New Roman" w:hAnsi="Times New Roman" w:cs="Times New Roman"/>
          <w:w w:val="110"/>
          <w:sz w:val="24"/>
          <w:szCs w:val="24"/>
        </w:rPr>
        <w:t>are</w:t>
      </w:r>
      <w:r w:rsidRPr="002E0DC1">
        <w:rPr>
          <w:rFonts w:ascii="Times New Roman" w:hAnsi="Times New Roman" w:cs="Times New Roman"/>
          <w:spacing w:val="-6"/>
          <w:w w:val="110"/>
          <w:sz w:val="24"/>
          <w:szCs w:val="24"/>
        </w:rPr>
        <w:t xml:space="preserve"> </w:t>
      </w:r>
      <w:r w:rsidRPr="002E0DC1">
        <w:rPr>
          <w:rFonts w:ascii="Times New Roman" w:hAnsi="Times New Roman" w:cs="Times New Roman"/>
          <w:w w:val="110"/>
          <w:sz w:val="24"/>
          <w:szCs w:val="24"/>
        </w:rPr>
        <w:t>imperative.</w:t>
      </w:r>
    </w:p>
    <w:p w14:paraId="4C51FDBC" w14:textId="77777777" w:rsidR="008C430A" w:rsidRPr="002E0DC1" w:rsidRDefault="008C430A" w:rsidP="002E0DC1">
      <w:pPr>
        <w:rPr>
          <w:rFonts w:ascii="Times New Roman" w:hAnsi="Times New Roman" w:cs="Times New Roman"/>
          <w:sz w:val="24"/>
          <w:szCs w:val="24"/>
        </w:rPr>
      </w:pPr>
    </w:p>
    <w:p w14:paraId="008001CC" w14:textId="77777777" w:rsidR="008C430A" w:rsidRPr="002E0DC1" w:rsidRDefault="008C430A" w:rsidP="002E0DC1">
      <w:pPr>
        <w:pStyle w:val="ListParagraph"/>
        <w:numPr>
          <w:ilvl w:val="0"/>
          <w:numId w:val="6"/>
        </w:numPr>
        <w:rPr>
          <w:rFonts w:ascii="Times New Roman" w:hAnsi="Times New Roman" w:cs="Times New Roman"/>
          <w:sz w:val="24"/>
          <w:szCs w:val="24"/>
        </w:rPr>
      </w:pPr>
      <w:r w:rsidRPr="002E0DC1">
        <w:rPr>
          <w:rFonts w:ascii="Times New Roman" w:hAnsi="Times New Roman" w:cs="Times New Roman"/>
          <w:w w:val="110"/>
          <w:sz w:val="24"/>
          <w:szCs w:val="24"/>
        </w:rPr>
        <w:t>Explain</w:t>
      </w:r>
      <w:r w:rsidRPr="002E0DC1">
        <w:rPr>
          <w:rFonts w:ascii="Times New Roman" w:hAnsi="Times New Roman" w:cs="Times New Roman"/>
          <w:spacing w:val="-12"/>
          <w:w w:val="110"/>
          <w:sz w:val="24"/>
          <w:szCs w:val="24"/>
        </w:rPr>
        <w:t xml:space="preserve"> </w:t>
      </w:r>
      <w:r w:rsidRPr="002E0DC1">
        <w:rPr>
          <w:rFonts w:ascii="Times New Roman" w:hAnsi="Times New Roman" w:cs="Times New Roman"/>
          <w:w w:val="110"/>
          <w:sz w:val="24"/>
          <w:szCs w:val="24"/>
        </w:rPr>
        <w:t>the</w:t>
      </w:r>
      <w:r w:rsidRPr="002E0DC1">
        <w:rPr>
          <w:rFonts w:ascii="Times New Roman" w:hAnsi="Times New Roman" w:cs="Times New Roman"/>
          <w:spacing w:val="-12"/>
          <w:w w:val="110"/>
          <w:sz w:val="24"/>
          <w:szCs w:val="24"/>
        </w:rPr>
        <w:t xml:space="preserve"> </w:t>
      </w:r>
      <w:r w:rsidRPr="002E0DC1">
        <w:rPr>
          <w:rFonts w:ascii="Times New Roman" w:hAnsi="Times New Roman" w:cs="Times New Roman"/>
          <w:w w:val="110"/>
          <w:sz w:val="24"/>
          <w:szCs w:val="24"/>
        </w:rPr>
        <w:t>importance</w:t>
      </w:r>
      <w:r w:rsidRPr="002E0DC1">
        <w:rPr>
          <w:rFonts w:ascii="Times New Roman" w:hAnsi="Times New Roman" w:cs="Times New Roman"/>
          <w:spacing w:val="-12"/>
          <w:w w:val="110"/>
          <w:sz w:val="24"/>
          <w:szCs w:val="24"/>
        </w:rPr>
        <w:t xml:space="preserve"> </w:t>
      </w:r>
      <w:r w:rsidRPr="002E0DC1">
        <w:rPr>
          <w:rFonts w:ascii="Times New Roman" w:hAnsi="Times New Roman" w:cs="Times New Roman"/>
          <w:w w:val="110"/>
          <w:sz w:val="24"/>
          <w:szCs w:val="24"/>
        </w:rPr>
        <w:t>of</w:t>
      </w:r>
      <w:r w:rsidRPr="002E0DC1">
        <w:rPr>
          <w:rFonts w:ascii="Times New Roman" w:hAnsi="Times New Roman" w:cs="Times New Roman"/>
          <w:spacing w:val="-12"/>
          <w:w w:val="110"/>
          <w:sz w:val="24"/>
          <w:szCs w:val="24"/>
        </w:rPr>
        <w:t xml:space="preserve"> </w:t>
      </w:r>
      <w:r w:rsidRPr="002E0DC1">
        <w:rPr>
          <w:rFonts w:ascii="Times New Roman" w:hAnsi="Times New Roman" w:cs="Times New Roman"/>
          <w:w w:val="110"/>
          <w:sz w:val="24"/>
          <w:szCs w:val="24"/>
        </w:rPr>
        <w:t>the</w:t>
      </w:r>
      <w:r w:rsidRPr="002E0DC1">
        <w:rPr>
          <w:rFonts w:ascii="Times New Roman" w:hAnsi="Times New Roman" w:cs="Times New Roman"/>
          <w:spacing w:val="-11"/>
          <w:w w:val="110"/>
          <w:sz w:val="24"/>
          <w:szCs w:val="24"/>
        </w:rPr>
        <w:t xml:space="preserve"> </w:t>
      </w:r>
      <w:r w:rsidRPr="002E0DC1">
        <w:rPr>
          <w:rFonts w:ascii="Times New Roman" w:hAnsi="Times New Roman" w:cs="Times New Roman"/>
          <w:w w:val="110"/>
          <w:sz w:val="24"/>
          <w:szCs w:val="24"/>
        </w:rPr>
        <w:t>five</w:t>
      </w:r>
      <w:r w:rsidRPr="002E0DC1">
        <w:rPr>
          <w:rFonts w:ascii="Times New Roman" w:hAnsi="Times New Roman" w:cs="Times New Roman"/>
          <w:spacing w:val="-12"/>
          <w:w w:val="110"/>
          <w:sz w:val="24"/>
          <w:szCs w:val="24"/>
        </w:rPr>
        <w:t xml:space="preserve"> </w:t>
      </w:r>
      <w:r w:rsidRPr="002E0DC1">
        <w:rPr>
          <w:rFonts w:ascii="Times New Roman" w:hAnsi="Times New Roman" w:cs="Times New Roman"/>
          <w:w w:val="110"/>
          <w:sz w:val="24"/>
          <w:szCs w:val="24"/>
        </w:rPr>
        <w:t>places</w:t>
      </w:r>
      <w:r w:rsidRPr="002E0DC1">
        <w:rPr>
          <w:rFonts w:ascii="Times New Roman" w:hAnsi="Times New Roman" w:cs="Times New Roman"/>
          <w:spacing w:val="-12"/>
          <w:w w:val="110"/>
          <w:sz w:val="24"/>
          <w:szCs w:val="24"/>
        </w:rPr>
        <w:t xml:space="preserve"> </w:t>
      </w:r>
      <w:r w:rsidRPr="002E0DC1">
        <w:rPr>
          <w:rFonts w:ascii="Times New Roman" w:hAnsi="Times New Roman" w:cs="Times New Roman"/>
          <w:w w:val="110"/>
          <w:sz w:val="24"/>
          <w:szCs w:val="24"/>
        </w:rPr>
        <w:t>Jane</w:t>
      </w:r>
      <w:r w:rsidRPr="002E0DC1">
        <w:rPr>
          <w:rFonts w:ascii="Times New Roman" w:hAnsi="Times New Roman" w:cs="Times New Roman"/>
          <w:spacing w:val="-12"/>
          <w:w w:val="110"/>
          <w:sz w:val="24"/>
          <w:szCs w:val="24"/>
        </w:rPr>
        <w:t xml:space="preserve"> </w:t>
      </w:r>
      <w:r w:rsidRPr="002E0DC1">
        <w:rPr>
          <w:rFonts w:ascii="Times New Roman" w:hAnsi="Times New Roman" w:cs="Times New Roman"/>
          <w:w w:val="110"/>
          <w:sz w:val="24"/>
          <w:szCs w:val="24"/>
        </w:rPr>
        <w:t>lives</w:t>
      </w:r>
      <w:r w:rsidRPr="002E0DC1">
        <w:rPr>
          <w:rFonts w:ascii="Times New Roman" w:hAnsi="Times New Roman" w:cs="Times New Roman"/>
          <w:spacing w:val="-11"/>
          <w:w w:val="110"/>
          <w:sz w:val="24"/>
          <w:szCs w:val="24"/>
        </w:rPr>
        <w:t xml:space="preserve"> </w:t>
      </w:r>
      <w:r w:rsidRPr="002E0DC1">
        <w:rPr>
          <w:rFonts w:ascii="Times New Roman" w:hAnsi="Times New Roman" w:cs="Times New Roman"/>
          <w:w w:val="110"/>
          <w:sz w:val="24"/>
          <w:szCs w:val="24"/>
        </w:rPr>
        <w:t>(Gateshead</w:t>
      </w:r>
      <w:r w:rsidRPr="002E0DC1">
        <w:rPr>
          <w:rFonts w:ascii="Times New Roman" w:hAnsi="Times New Roman" w:cs="Times New Roman"/>
          <w:spacing w:val="-12"/>
          <w:w w:val="110"/>
          <w:sz w:val="24"/>
          <w:szCs w:val="24"/>
        </w:rPr>
        <w:t xml:space="preserve"> </w:t>
      </w:r>
      <w:r w:rsidRPr="002E0DC1">
        <w:rPr>
          <w:rFonts w:ascii="Times New Roman" w:hAnsi="Times New Roman" w:cs="Times New Roman"/>
          <w:w w:val="110"/>
          <w:sz w:val="24"/>
          <w:szCs w:val="24"/>
        </w:rPr>
        <w:t>Hall,</w:t>
      </w:r>
      <w:r w:rsidRPr="002E0DC1">
        <w:rPr>
          <w:rFonts w:ascii="Times New Roman" w:hAnsi="Times New Roman" w:cs="Times New Roman"/>
          <w:spacing w:val="-12"/>
          <w:w w:val="110"/>
          <w:sz w:val="24"/>
          <w:szCs w:val="24"/>
        </w:rPr>
        <w:t xml:space="preserve"> </w:t>
      </w:r>
      <w:r w:rsidRPr="002E0DC1">
        <w:rPr>
          <w:rFonts w:ascii="Times New Roman" w:hAnsi="Times New Roman" w:cs="Times New Roman"/>
          <w:w w:val="110"/>
          <w:sz w:val="24"/>
          <w:szCs w:val="24"/>
        </w:rPr>
        <w:t>Lowood</w:t>
      </w:r>
      <w:r w:rsidRPr="002E0DC1">
        <w:rPr>
          <w:rFonts w:ascii="Times New Roman" w:hAnsi="Times New Roman" w:cs="Times New Roman"/>
          <w:spacing w:val="-12"/>
          <w:w w:val="110"/>
          <w:sz w:val="24"/>
          <w:szCs w:val="24"/>
        </w:rPr>
        <w:t xml:space="preserve"> </w:t>
      </w:r>
      <w:r w:rsidRPr="002E0DC1">
        <w:rPr>
          <w:rFonts w:ascii="Times New Roman" w:hAnsi="Times New Roman" w:cs="Times New Roman"/>
          <w:w w:val="110"/>
          <w:sz w:val="24"/>
          <w:szCs w:val="24"/>
        </w:rPr>
        <w:t>Institution,</w:t>
      </w:r>
      <w:r w:rsidRPr="002E0DC1">
        <w:rPr>
          <w:rFonts w:ascii="Times New Roman" w:hAnsi="Times New Roman" w:cs="Times New Roman"/>
          <w:spacing w:val="-66"/>
          <w:w w:val="110"/>
          <w:sz w:val="24"/>
          <w:szCs w:val="24"/>
        </w:rPr>
        <w:t xml:space="preserve"> </w:t>
      </w:r>
      <w:r w:rsidRPr="002E0DC1">
        <w:rPr>
          <w:rFonts w:ascii="Times New Roman" w:hAnsi="Times New Roman" w:cs="Times New Roman"/>
          <w:w w:val="110"/>
          <w:sz w:val="24"/>
          <w:szCs w:val="24"/>
        </w:rPr>
        <w:t>Thornfield,</w:t>
      </w:r>
      <w:r w:rsidRPr="002E0DC1">
        <w:rPr>
          <w:rFonts w:ascii="Times New Roman" w:hAnsi="Times New Roman" w:cs="Times New Roman"/>
          <w:spacing w:val="-12"/>
          <w:w w:val="110"/>
          <w:sz w:val="24"/>
          <w:szCs w:val="24"/>
        </w:rPr>
        <w:t xml:space="preserve"> </w:t>
      </w:r>
      <w:r w:rsidRPr="002E0DC1">
        <w:rPr>
          <w:rFonts w:ascii="Times New Roman" w:hAnsi="Times New Roman" w:cs="Times New Roman"/>
          <w:w w:val="110"/>
          <w:sz w:val="24"/>
          <w:szCs w:val="24"/>
        </w:rPr>
        <w:t>Moor</w:t>
      </w:r>
      <w:r w:rsidRPr="002E0DC1">
        <w:rPr>
          <w:rFonts w:ascii="Times New Roman" w:hAnsi="Times New Roman" w:cs="Times New Roman"/>
          <w:spacing w:val="-12"/>
          <w:w w:val="110"/>
          <w:sz w:val="24"/>
          <w:szCs w:val="24"/>
        </w:rPr>
        <w:t xml:space="preserve"> </w:t>
      </w:r>
      <w:r w:rsidRPr="002E0DC1">
        <w:rPr>
          <w:rFonts w:ascii="Times New Roman" w:hAnsi="Times New Roman" w:cs="Times New Roman"/>
          <w:w w:val="110"/>
          <w:sz w:val="24"/>
          <w:szCs w:val="24"/>
        </w:rPr>
        <w:t>House/Marsh</w:t>
      </w:r>
      <w:r w:rsidRPr="002E0DC1">
        <w:rPr>
          <w:rFonts w:ascii="Times New Roman" w:hAnsi="Times New Roman" w:cs="Times New Roman"/>
          <w:spacing w:val="-12"/>
          <w:w w:val="110"/>
          <w:sz w:val="24"/>
          <w:szCs w:val="24"/>
        </w:rPr>
        <w:t xml:space="preserve"> </w:t>
      </w:r>
      <w:r w:rsidRPr="002E0DC1">
        <w:rPr>
          <w:rFonts w:ascii="Times New Roman" w:hAnsi="Times New Roman" w:cs="Times New Roman"/>
          <w:w w:val="110"/>
          <w:sz w:val="24"/>
          <w:szCs w:val="24"/>
        </w:rPr>
        <w:t>End,</w:t>
      </w:r>
      <w:r w:rsidRPr="002E0DC1">
        <w:rPr>
          <w:rFonts w:ascii="Times New Roman" w:hAnsi="Times New Roman" w:cs="Times New Roman"/>
          <w:spacing w:val="-11"/>
          <w:w w:val="110"/>
          <w:sz w:val="24"/>
          <w:szCs w:val="24"/>
        </w:rPr>
        <w:t xml:space="preserve"> </w:t>
      </w:r>
      <w:r w:rsidRPr="002E0DC1">
        <w:rPr>
          <w:rFonts w:ascii="Times New Roman" w:hAnsi="Times New Roman" w:cs="Times New Roman"/>
          <w:w w:val="110"/>
          <w:sz w:val="24"/>
          <w:szCs w:val="24"/>
        </w:rPr>
        <w:t>and</w:t>
      </w:r>
      <w:r w:rsidRPr="002E0DC1">
        <w:rPr>
          <w:rFonts w:ascii="Times New Roman" w:hAnsi="Times New Roman" w:cs="Times New Roman"/>
          <w:spacing w:val="-12"/>
          <w:w w:val="110"/>
          <w:sz w:val="24"/>
          <w:szCs w:val="24"/>
        </w:rPr>
        <w:t xml:space="preserve"> </w:t>
      </w:r>
      <w:proofErr w:type="spellStart"/>
      <w:r w:rsidRPr="002E0DC1">
        <w:rPr>
          <w:rFonts w:ascii="Times New Roman" w:hAnsi="Times New Roman" w:cs="Times New Roman"/>
          <w:w w:val="110"/>
          <w:sz w:val="24"/>
          <w:szCs w:val="24"/>
        </w:rPr>
        <w:t>Ferndean</w:t>
      </w:r>
      <w:proofErr w:type="spellEnd"/>
      <w:r w:rsidRPr="002E0DC1">
        <w:rPr>
          <w:rFonts w:ascii="Times New Roman" w:hAnsi="Times New Roman" w:cs="Times New Roman"/>
          <w:w w:val="110"/>
          <w:sz w:val="24"/>
          <w:szCs w:val="24"/>
        </w:rPr>
        <w:t>),</w:t>
      </w:r>
      <w:r w:rsidRPr="002E0DC1">
        <w:rPr>
          <w:rFonts w:ascii="Times New Roman" w:hAnsi="Times New Roman" w:cs="Times New Roman"/>
          <w:spacing w:val="-12"/>
          <w:w w:val="110"/>
          <w:sz w:val="24"/>
          <w:szCs w:val="24"/>
        </w:rPr>
        <w:t xml:space="preserve"> </w:t>
      </w:r>
      <w:r w:rsidRPr="002E0DC1">
        <w:rPr>
          <w:rFonts w:ascii="Times New Roman" w:hAnsi="Times New Roman" w:cs="Times New Roman"/>
          <w:w w:val="110"/>
          <w:sz w:val="24"/>
          <w:szCs w:val="24"/>
        </w:rPr>
        <w:t>the</w:t>
      </w:r>
      <w:r w:rsidRPr="002E0DC1">
        <w:rPr>
          <w:rFonts w:ascii="Times New Roman" w:hAnsi="Times New Roman" w:cs="Times New Roman"/>
          <w:spacing w:val="-11"/>
          <w:w w:val="110"/>
          <w:sz w:val="24"/>
          <w:szCs w:val="24"/>
        </w:rPr>
        <w:t xml:space="preserve"> </w:t>
      </w:r>
      <w:r w:rsidRPr="002E0DC1">
        <w:rPr>
          <w:rFonts w:ascii="Times New Roman" w:hAnsi="Times New Roman" w:cs="Times New Roman"/>
          <w:w w:val="110"/>
          <w:sz w:val="24"/>
          <w:szCs w:val="24"/>
        </w:rPr>
        <w:t>significance</w:t>
      </w:r>
      <w:r w:rsidRPr="002E0DC1">
        <w:rPr>
          <w:rFonts w:ascii="Times New Roman" w:hAnsi="Times New Roman" w:cs="Times New Roman"/>
          <w:spacing w:val="-12"/>
          <w:w w:val="110"/>
          <w:sz w:val="24"/>
          <w:szCs w:val="24"/>
        </w:rPr>
        <w:t xml:space="preserve"> </w:t>
      </w:r>
      <w:r w:rsidRPr="002E0DC1">
        <w:rPr>
          <w:rFonts w:ascii="Times New Roman" w:hAnsi="Times New Roman" w:cs="Times New Roman"/>
          <w:w w:val="110"/>
          <w:sz w:val="24"/>
          <w:szCs w:val="24"/>
        </w:rPr>
        <w:t>of</w:t>
      </w:r>
      <w:r w:rsidRPr="002E0DC1">
        <w:rPr>
          <w:rFonts w:ascii="Times New Roman" w:hAnsi="Times New Roman" w:cs="Times New Roman"/>
          <w:spacing w:val="-12"/>
          <w:w w:val="110"/>
          <w:sz w:val="24"/>
          <w:szCs w:val="24"/>
        </w:rPr>
        <w:t xml:space="preserve"> </w:t>
      </w:r>
      <w:r w:rsidRPr="002E0DC1">
        <w:rPr>
          <w:rFonts w:ascii="Times New Roman" w:hAnsi="Times New Roman" w:cs="Times New Roman"/>
          <w:w w:val="110"/>
          <w:sz w:val="24"/>
          <w:szCs w:val="24"/>
        </w:rPr>
        <w:t>each</w:t>
      </w:r>
      <w:r w:rsidRPr="002E0DC1">
        <w:rPr>
          <w:rFonts w:ascii="Times New Roman" w:hAnsi="Times New Roman" w:cs="Times New Roman"/>
          <w:spacing w:val="-11"/>
          <w:w w:val="110"/>
          <w:sz w:val="24"/>
          <w:szCs w:val="24"/>
        </w:rPr>
        <w:t xml:space="preserve"> </w:t>
      </w:r>
      <w:r w:rsidRPr="002E0DC1">
        <w:rPr>
          <w:rFonts w:ascii="Times New Roman" w:hAnsi="Times New Roman" w:cs="Times New Roman"/>
          <w:w w:val="110"/>
          <w:sz w:val="24"/>
          <w:szCs w:val="24"/>
        </w:rPr>
        <w:t>place</w:t>
      </w:r>
      <w:r w:rsidRPr="002E0DC1">
        <w:rPr>
          <w:rFonts w:ascii="Times New Roman" w:hAnsi="Times New Roman" w:cs="Times New Roman"/>
          <w:spacing w:val="-12"/>
          <w:w w:val="110"/>
          <w:sz w:val="24"/>
          <w:szCs w:val="24"/>
        </w:rPr>
        <w:t xml:space="preserve"> </w:t>
      </w:r>
      <w:r w:rsidRPr="002E0DC1">
        <w:rPr>
          <w:rFonts w:ascii="Times New Roman" w:hAnsi="Times New Roman" w:cs="Times New Roman"/>
          <w:w w:val="110"/>
          <w:sz w:val="24"/>
          <w:szCs w:val="24"/>
        </w:rPr>
        <w:t>name,</w:t>
      </w:r>
      <w:r w:rsidRPr="002E0DC1">
        <w:rPr>
          <w:rFonts w:ascii="Times New Roman" w:hAnsi="Times New Roman" w:cs="Times New Roman"/>
          <w:spacing w:val="-66"/>
          <w:w w:val="110"/>
          <w:sz w:val="24"/>
          <w:szCs w:val="24"/>
        </w:rPr>
        <w:t xml:space="preserve"> </w:t>
      </w:r>
      <w:r w:rsidRPr="002E0DC1">
        <w:rPr>
          <w:rFonts w:ascii="Times New Roman" w:hAnsi="Times New Roman" w:cs="Times New Roman"/>
          <w:w w:val="113"/>
          <w:sz w:val="24"/>
          <w:szCs w:val="24"/>
        </w:rPr>
        <w:t>and</w:t>
      </w:r>
      <w:r w:rsidRPr="002E0DC1">
        <w:rPr>
          <w:rFonts w:ascii="Times New Roman" w:hAnsi="Times New Roman" w:cs="Times New Roman"/>
          <w:spacing w:val="-1"/>
          <w:sz w:val="24"/>
          <w:szCs w:val="24"/>
        </w:rPr>
        <w:t xml:space="preserve"> </w:t>
      </w:r>
      <w:r w:rsidRPr="002E0DC1">
        <w:rPr>
          <w:rFonts w:ascii="Times New Roman" w:hAnsi="Times New Roman" w:cs="Times New Roman"/>
          <w:w w:val="111"/>
          <w:sz w:val="24"/>
          <w:szCs w:val="24"/>
        </w:rPr>
        <w:t>how</w:t>
      </w:r>
      <w:r w:rsidRPr="002E0DC1">
        <w:rPr>
          <w:rFonts w:ascii="Times New Roman" w:hAnsi="Times New Roman" w:cs="Times New Roman"/>
          <w:spacing w:val="-1"/>
          <w:sz w:val="24"/>
          <w:szCs w:val="24"/>
        </w:rPr>
        <w:t xml:space="preserve"> </w:t>
      </w:r>
      <w:r w:rsidRPr="002E0DC1">
        <w:rPr>
          <w:rFonts w:ascii="Times New Roman" w:hAnsi="Times New Roman" w:cs="Times New Roman"/>
          <w:w w:val="109"/>
          <w:sz w:val="24"/>
          <w:szCs w:val="24"/>
        </w:rPr>
        <w:t>each</w:t>
      </w:r>
      <w:r w:rsidRPr="002E0DC1">
        <w:rPr>
          <w:rFonts w:ascii="Times New Roman" w:hAnsi="Times New Roman" w:cs="Times New Roman"/>
          <w:spacing w:val="-1"/>
          <w:sz w:val="24"/>
          <w:szCs w:val="24"/>
        </w:rPr>
        <w:t xml:space="preserve"> </w:t>
      </w:r>
      <w:r w:rsidRPr="002E0DC1">
        <w:rPr>
          <w:rFonts w:ascii="Times New Roman" w:hAnsi="Times New Roman" w:cs="Times New Roman"/>
          <w:w w:val="108"/>
          <w:sz w:val="24"/>
          <w:szCs w:val="24"/>
        </w:rPr>
        <w:t>place</w:t>
      </w:r>
      <w:r w:rsidRPr="002E0DC1">
        <w:rPr>
          <w:rFonts w:ascii="Times New Roman" w:hAnsi="Times New Roman" w:cs="Times New Roman"/>
          <w:spacing w:val="-1"/>
          <w:sz w:val="24"/>
          <w:szCs w:val="24"/>
        </w:rPr>
        <w:t xml:space="preserve"> </w:t>
      </w:r>
      <w:r w:rsidRPr="002E0DC1">
        <w:rPr>
          <w:rFonts w:ascii="Times New Roman" w:hAnsi="Times New Roman" w:cs="Times New Roman"/>
          <w:w w:val="110"/>
          <w:sz w:val="24"/>
          <w:szCs w:val="24"/>
        </w:rPr>
        <w:t>name</w:t>
      </w:r>
      <w:r w:rsidRPr="002E0DC1">
        <w:rPr>
          <w:rFonts w:ascii="Times New Roman" w:hAnsi="Times New Roman" w:cs="Times New Roman"/>
          <w:spacing w:val="-1"/>
          <w:sz w:val="24"/>
          <w:szCs w:val="24"/>
        </w:rPr>
        <w:t xml:space="preserve"> </w:t>
      </w:r>
      <w:r w:rsidRPr="002E0DC1">
        <w:rPr>
          <w:rFonts w:ascii="Times New Roman" w:hAnsi="Times New Roman" w:cs="Times New Roman"/>
          <w:spacing w:val="-5"/>
          <w:w w:val="118"/>
          <w:sz w:val="24"/>
          <w:szCs w:val="24"/>
        </w:rPr>
        <w:t>r</w:t>
      </w:r>
      <w:r w:rsidRPr="002E0DC1">
        <w:rPr>
          <w:rFonts w:ascii="Times New Roman" w:hAnsi="Times New Roman" w:cs="Times New Roman"/>
          <w:w w:val="112"/>
          <w:sz w:val="24"/>
          <w:szCs w:val="24"/>
        </w:rPr>
        <w:t>ep</w:t>
      </w:r>
      <w:r w:rsidRPr="002E0DC1">
        <w:rPr>
          <w:rFonts w:ascii="Times New Roman" w:hAnsi="Times New Roman" w:cs="Times New Roman"/>
          <w:spacing w:val="-5"/>
          <w:w w:val="112"/>
          <w:sz w:val="24"/>
          <w:szCs w:val="24"/>
        </w:rPr>
        <w:t>r</w:t>
      </w:r>
      <w:r w:rsidRPr="002E0DC1">
        <w:rPr>
          <w:rFonts w:ascii="Times New Roman" w:hAnsi="Times New Roman" w:cs="Times New Roman"/>
          <w:w w:val="110"/>
          <w:sz w:val="24"/>
          <w:szCs w:val="24"/>
        </w:rPr>
        <w:t>esents</w:t>
      </w:r>
      <w:r w:rsidRPr="002E0DC1">
        <w:rPr>
          <w:rFonts w:ascii="Times New Roman" w:hAnsi="Times New Roman" w:cs="Times New Roman"/>
          <w:spacing w:val="-1"/>
          <w:sz w:val="24"/>
          <w:szCs w:val="24"/>
        </w:rPr>
        <w:t xml:space="preserve"> </w:t>
      </w:r>
      <w:r w:rsidRPr="002E0DC1">
        <w:rPr>
          <w:rFonts w:ascii="Times New Roman" w:hAnsi="Times New Roman" w:cs="Times New Roman"/>
          <w:w w:val="114"/>
          <w:sz w:val="24"/>
          <w:szCs w:val="24"/>
        </w:rPr>
        <w:t>the</w:t>
      </w:r>
      <w:r w:rsidRPr="002E0DC1">
        <w:rPr>
          <w:rFonts w:ascii="Times New Roman" w:hAnsi="Times New Roman" w:cs="Times New Roman"/>
          <w:spacing w:val="-1"/>
          <w:sz w:val="24"/>
          <w:szCs w:val="24"/>
        </w:rPr>
        <w:t xml:space="preserve"> </w:t>
      </w:r>
      <w:r w:rsidRPr="002E0DC1">
        <w:rPr>
          <w:rFonts w:ascii="Times New Roman" w:hAnsi="Times New Roman" w:cs="Times New Roman"/>
          <w:w w:val="110"/>
          <w:sz w:val="24"/>
          <w:szCs w:val="24"/>
        </w:rPr>
        <w:t>quality</w:t>
      </w:r>
      <w:r w:rsidRPr="002E0DC1">
        <w:rPr>
          <w:rFonts w:ascii="Times New Roman" w:hAnsi="Times New Roman" w:cs="Times New Roman"/>
          <w:spacing w:val="-1"/>
          <w:sz w:val="24"/>
          <w:szCs w:val="24"/>
        </w:rPr>
        <w:t xml:space="preserve"> </w:t>
      </w:r>
      <w:r w:rsidRPr="002E0DC1">
        <w:rPr>
          <w:rFonts w:ascii="Times New Roman" w:hAnsi="Times New Roman" w:cs="Times New Roman"/>
          <w:w w:val="104"/>
          <w:sz w:val="24"/>
          <w:szCs w:val="24"/>
        </w:rPr>
        <w:t>of</w:t>
      </w:r>
      <w:r w:rsidRPr="002E0DC1">
        <w:rPr>
          <w:rFonts w:ascii="Times New Roman" w:hAnsi="Times New Roman" w:cs="Times New Roman"/>
          <w:spacing w:val="-1"/>
          <w:sz w:val="24"/>
          <w:szCs w:val="24"/>
        </w:rPr>
        <w:t xml:space="preserve"> </w:t>
      </w:r>
      <w:r w:rsidRPr="002E0DC1">
        <w:rPr>
          <w:rFonts w:ascii="Times New Roman" w:hAnsi="Times New Roman" w:cs="Times New Roman"/>
          <w:w w:val="106"/>
          <w:sz w:val="24"/>
          <w:szCs w:val="24"/>
        </w:rPr>
        <w:t>Jane</w:t>
      </w:r>
      <w:r w:rsidRPr="002E0DC1">
        <w:rPr>
          <w:rFonts w:ascii="Times New Roman" w:hAnsi="Times New Roman" w:cs="Times New Roman"/>
          <w:spacing w:val="-22"/>
          <w:w w:val="18"/>
          <w:sz w:val="24"/>
          <w:szCs w:val="24"/>
        </w:rPr>
        <w:t>’</w:t>
      </w:r>
      <w:r w:rsidRPr="002E0DC1">
        <w:rPr>
          <w:rFonts w:ascii="Times New Roman" w:hAnsi="Times New Roman" w:cs="Times New Roman"/>
          <w:w w:val="106"/>
          <w:sz w:val="24"/>
          <w:szCs w:val="24"/>
        </w:rPr>
        <w:t>s</w:t>
      </w:r>
      <w:r w:rsidRPr="002E0DC1">
        <w:rPr>
          <w:rFonts w:ascii="Times New Roman" w:hAnsi="Times New Roman" w:cs="Times New Roman"/>
          <w:spacing w:val="-1"/>
          <w:sz w:val="24"/>
          <w:szCs w:val="24"/>
        </w:rPr>
        <w:t xml:space="preserve"> </w:t>
      </w:r>
      <w:r w:rsidRPr="002E0DC1">
        <w:rPr>
          <w:rFonts w:ascii="Times New Roman" w:hAnsi="Times New Roman" w:cs="Times New Roman"/>
          <w:w w:val="103"/>
          <w:sz w:val="24"/>
          <w:szCs w:val="24"/>
        </w:rPr>
        <w:t>life</w:t>
      </w:r>
      <w:r w:rsidRPr="002E0DC1">
        <w:rPr>
          <w:rFonts w:ascii="Times New Roman" w:hAnsi="Times New Roman" w:cs="Times New Roman"/>
          <w:spacing w:val="-1"/>
          <w:sz w:val="24"/>
          <w:szCs w:val="24"/>
        </w:rPr>
        <w:t xml:space="preserve"> </w:t>
      </w:r>
      <w:r w:rsidRPr="002E0DC1">
        <w:rPr>
          <w:rFonts w:ascii="Times New Roman" w:hAnsi="Times New Roman" w:cs="Times New Roman"/>
          <w:w w:val="111"/>
          <w:sz w:val="24"/>
          <w:szCs w:val="24"/>
        </w:rPr>
        <w:t>at</w:t>
      </w:r>
      <w:r w:rsidRPr="002E0DC1">
        <w:rPr>
          <w:rFonts w:ascii="Times New Roman" w:hAnsi="Times New Roman" w:cs="Times New Roman"/>
          <w:spacing w:val="-1"/>
          <w:sz w:val="24"/>
          <w:szCs w:val="24"/>
        </w:rPr>
        <w:t xml:space="preserve"> </w:t>
      </w:r>
      <w:r w:rsidRPr="002E0DC1">
        <w:rPr>
          <w:rFonts w:ascii="Times New Roman" w:hAnsi="Times New Roman" w:cs="Times New Roman"/>
          <w:w w:val="109"/>
          <w:sz w:val="24"/>
          <w:szCs w:val="24"/>
        </w:rPr>
        <w:t>each</w:t>
      </w:r>
      <w:r w:rsidRPr="002E0DC1">
        <w:rPr>
          <w:rFonts w:ascii="Times New Roman" w:hAnsi="Times New Roman" w:cs="Times New Roman"/>
          <w:spacing w:val="-1"/>
          <w:sz w:val="24"/>
          <w:szCs w:val="24"/>
        </w:rPr>
        <w:t xml:space="preserve"> </w:t>
      </w:r>
      <w:r w:rsidRPr="002E0DC1">
        <w:rPr>
          <w:rFonts w:ascii="Times New Roman" w:hAnsi="Times New Roman" w:cs="Times New Roman"/>
          <w:w w:val="111"/>
          <w:sz w:val="24"/>
          <w:szCs w:val="24"/>
        </w:rPr>
        <w:t>home.</w:t>
      </w:r>
    </w:p>
    <w:p w14:paraId="49D1A32F" w14:textId="77777777" w:rsidR="008C430A" w:rsidRPr="002E0DC1" w:rsidRDefault="008C430A" w:rsidP="002E0DC1">
      <w:pPr>
        <w:rPr>
          <w:rFonts w:ascii="Times New Roman" w:hAnsi="Times New Roman" w:cs="Times New Roman"/>
          <w:sz w:val="24"/>
          <w:szCs w:val="24"/>
        </w:rPr>
      </w:pPr>
    </w:p>
    <w:p w14:paraId="0A6E2522" w14:textId="77777777" w:rsidR="008C430A" w:rsidRPr="002E0DC1" w:rsidRDefault="008C430A" w:rsidP="002E0DC1">
      <w:pPr>
        <w:pStyle w:val="ListParagraph"/>
        <w:numPr>
          <w:ilvl w:val="0"/>
          <w:numId w:val="6"/>
        </w:numPr>
        <w:rPr>
          <w:rFonts w:ascii="Times New Roman" w:hAnsi="Times New Roman" w:cs="Times New Roman"/>
          <w:sz w:val="24"/>
          <w:szCs w:val="24"/>
        </w:rPr>
      </w:pPr>
      <w:r w:rsidRPr="002E0DC1">
        <w:rPr>
          <w:rFonts w:ascii="Times New Roman" w:hAnsi="Times New Roman" w:cs="Times New Roman"/>
          <w:w w:val="105"/>
          <w:sz w:val="24"/>
          <w:szCs w:val="24"/>
        </w:rPr>
        <w:t>For</w:t>
      </w:r>
      <w:r w:rsidRPr="002E0DC1">
        <w:rPr>
          <w:rFonts w:ascii="Times New Roman" w:hAnsi="Times New Roman" w:cs="Times New Roman"/>
          <w:spacing w:val="-16"/>
          <w:w w:val="105"/>
          <w:sz w:val="24"/>
          <w:szCs w:val="24"/>
        </w:rPr>
        <w:t xml:space="preserve"> </w:t>
      </w:r>
      <w:r w:rsidRPr="002E0DC1">
        <w:rPr>
          <w:rFonts w:ascii="Times New Roman" w:hAnsi="Times New Roman" w:cs="Times New Roman"/>
          <w:w w:val="105"/>
          <w:sz w:val="24"/>
          <w:szCs w:val="24"/>
        </w:rPr>
        <w:t>much</w:t>
      </w:r>
      <w:r w:rsidRPr="002E0DC1">
        <w:rPr>
          <w:rFonts w:ascii="Times New Roman" w:hAnsi="Times New Roman" w:cs="Times New Roman"/>
          <w:spacing w:val="-15"/>
          <w:w w:val="105"/>
          <w:sz w:val="24"/>
          <w:szCs w:val="24"/>
        </w:rPr>
        <w:t xml:space="preserve"> </w:t>
      </w:r>
      <w:r w:rsidRPr="002E0DC1">
        <w:rPr>
          <w:rFonts w:ascii="Times New Roman" w:hAnsi="Times New Roman" w:cs="Times New Roman"/>
          <w:w w:val="105"/>
          <w:sz w:val="24"/>
          <w:szCs w:val="24"/>
        </w:rPr>
        <w:t>of</w:t>
      </w:r>
      <w:r w:rsidRPr="002E0DC1">
        <w:rPr>
          <w:rFonts w:ascii="Times New Roman" w:hAnsi="Times New Roman" w:cs="Times New Roman"/>
          <w:spacing w:val="-15"/>
          <w:w w:val="105"/>
          <w:sz w:val="24"/>
          <w:szCs w:val="24"/>
        </w:rPr>
        <w:t xml:space="preserve"> </w:t>
      </w:r>
      <w:r w:rsidRPr="002E0DC1">
        <w:rPr>
          <w:rFonts w:ascii="Times New Roman" w:hAnsi="Times New Roman" w:cs="Times New Roman"/>
          <w:w w:val="105"/>
          <w:sz w:val="24"/>
          <w:szCs w:val="24"/>
        </w:rPr>
        <w:t>the</w:t>
      </w:r>
      <w:r w:rsidRPr="002E0DC1">
        <w:rPr>
          <w:rFonts w:ascii="Times New Roman" w:hAnsi="Times New Roman" w:cs="Times New Roman"/>
          <w:spacing w:val="-15"/>
          <w:w w:val="105"/>
          <w:sz w:val="24"/>
          <w:szCs w:val="24"/>
        </w:rPr>
        <w:t xml:space="preserve"> </w:t>
      </w:r>
      <w:r w:rsidRPr="002E0DC1">
        <w:rPr>
          <w:rFonts w:ascii="Times New Roman" w:hAnsi="Times New Roman" w:cs="Times New Roman"/>
          <w:w w:val="105"/>
          <w:sz w:val="24"/>
          <w:szCs w:val="24"/>
        </w:rPr>
        <w:t>novel,</w:t>
      </w:r>
      <w:r w:rsidRPr="002E0DC1">
        <w:rPr>
          <w:rFonts w:ascii="Times New Roman" w:hAnsi="Times New Roman" w:cs="Times New Roman"/>
          <w:spacing w:val="-15"/>
          <w:w w:val="105"/>
          <w:sz w:val="24"/>
          <w:szCs w:val="24"/>
        </w:rPr>
        <w:t xml:space="preserve"> </w:t>
      </w:r>
      <w:r w:rsidRPr="002E0DC1">
        <w:rPr>
          <w:rFonts w:ascii="Times New Roman" w:hAnsi="Times New Roman" w:cs="Times New Roman"/>
          <w:w w:val="105"/>
          <w:sz w:val="24"/>
          <w:szCs w:val="24"/>
        </w:rPr>
        <w:t>Jane</w:t>
      </w:r>
      <w:r w:rsidRPr="002E0DC1">
        <w:rPr>
          <w:rFonts w:ascii="Times New Roman" w:hAnsi="Times New Roman" w:cs="Times New Roman"/>
          <w:spacing w:val="-16"/>
          <w:w w:val="105"/>
          <w:sz w:val="24"/>
          <w:szCs w:val="24"/>
        </w:rPr>
        <w:t xml:space="preserve"> </w:t>
      </w:r>
      <w:r w:rsidRPr="002E0DC1">
        <w:rPr>
          <w:rFonts w:ascii="Times New Roman" w:hAnsi="Times New Roman" w:cs="Times New Roman"/>
          <w:w w:val="105"/>
          <w:sz w:val="24"/>
          <w:szCs w:val="24"/>
        </w:rPr>
        <w:t>Eyre</w:t>
      </w:r>
      <w:r w:rsidRPr="002E0DC1">
        <w:rPr>
          <w:rFonts w:ascii="Times New Roman" w:hAnsi="Times New Roman" w:cs="Times New Roman"/>
          <w:spacing w:val="-15"/>
          <w:w w:val="105"/>
          <w:sz w:val="24"/>
          <w:szCs w:val="24"/>
        </w:rPr>
        <w:t xml:space="preserve"> </w:t>
      </w:r>
      <w:r w:rsidRPr="002E0DC1">
        <w:rPr>
          <w:rFonts w:ascii="Times New Roman" w:hAnsi="Times New Roman" w:cs="Times New Roman"/>
          <w:w w:val="105"/>
          <w:sz w:val="24"/>
          <w:szCs w:val="24"/>
        </w:rPr>
        <w:t>holds</w:t>
      </w:r>
      <w:r w:rsidRPr="002E0DC1">
        <w:rPr>
          <w:rFonts w:ascii="Times New Roman" w:hAnsi="Times New Roman" w:cs="Times New Roman"/>
          <w:spacing w:val="-15"/>
          <w:w w:val="105"/>
          <w:sz w:val="24"/>
          <w:szCs w:val="24"/>
        </w:rPr>
        <w:t xml:space="preserve"> </w:t>
      </w:r>
      <w:r w:rsidRPr="002E0DC1">
        <w:rPr>
          <w:rFonts w:ascii="Times New Roman" w:hAnsi="Times New Roman" w:cs="Times New Roman"/>
          <w:w w:val="105"/>
          <w:sz w:val="24"/>
          <w:szCs w:val="24"/>
        </w:rPr>
        <w:t>an</w:t>
      </w:r>
      <w:r w:rsidRPr="002E0DC1">
        <w:rPr>
          <w:rFonts w:ascii="Times New Roman" w:hAnsi="Times New Roman" w:cs="Times New Roman"/>
          <w:spacing w:val="-15"/>
          <w:w w:val="105"/>
          <w:sz w:val="24"/>
          <w:szCs w:val="24"/>
        </w:rPr>
        <w:t xml:space="preserve"> </w:t>
      </w:r>
      <w:r w:rsidRPr="002E0DC1">
        <w:rPr>
          <w:rFonts w:ascii="Times New Roman" w:hAnsi="Times New Roman" w:cs="Times New Roman"/>
          <w:w w:val="105"/>
          <w:sz w:val="24"/>
          <w:szCs w:val="24"/>
        </w:rPr>
        <w:t>ambiguous</w:t>
      </w:r>
      <w:r w:rsidRPr="002E0DC1">
        <w:rPr>
          <w:rFonts w:ascii="Times New Roman" w:hAnsi="Times New Roman" w:cs="Times New Roman"/>
          <w:spacing w:val="-15"/>
          <w:w w:val="105"/>
          <w:sz w:val="24"/>
          <w:szCs w:val="24"/>
        </w:rPr>
        <w:t xml:space="preserve"> </w:t>
      </w:r>
      <w:r w:rsidRPr="002E0DC1">
        <w:rPr>
          <w:rFonts w:ascii="Times New Roman" w:hAnsi="Times New Roman" w:cs="Times New Roman"/>
          <w:w w:val="105"/>
          <w:sz w:val="24"/>
          <w:szCs w:val="24"/>
        </w:rPr>
        <w:t>role</w:t>
      </w:r>
      <w:r w:rsidRPr="002E0DC1">
        <w:rPr>
          <w:rFonts w:ascii="Times New Roman" w:hAnsi="Times New Roman" w:cs="Times New Roman"/>
          <w:spacing w:val="-16"/>
          <w:w w:val="105"/>
          <w:sz w:val="24"/>
          <w:szCs w:val="24"/>
        </w:rPr>
        <w:t xml:space="preserve"> </w:t>
      </w:r>
      <w:r w:rsidRPr="002E0DC1">
        <w:rPr>
          <w:rFonts w:ascii="Times New Roman" w:hAnsi="Times New Roman" w:cs="Times New Roman"/>
          <w:w w:val="105"/>
          <w:sz w:val="24"/>
          <w:szCs w:val="24"/>
        </w:rPr>
        <w:t>in</w:t>
      </w:r>
      <w:r w:rsidRPr="002E0DC1">
        <w:rPr>
          <w:rFonts w:ascii="Times New Roman" w:hAnsi="Times New Roman" w:cs="Times New Roman"/>
          <w:spacing w:val="-15"/>
          <w:w w:val="105"/>
          <w:sz w:val="24"/>
          <w:szCs w:val="24"/>
        </w:rPr>
        <w:t xml:space="preserve"> </w:t>
      </w:r>
      <w:r w:rsidRPr="002E0DC1">
        <w:rPr>
          <w:rFonts w:ascii="Times New Roman" w:hAnsi="Times New Roman" w:cs="Times New Roman"/>
          <w:w w:val="105"/>
          <w:sz w:val="24"/>
          <w:szCs w:val="24"/>
        </w:rPr>
        <w:t>society—not</w:t>
      </w:r>
      <w:r w:rsidRPr="002E0DC1">
        <w:rPr>
          <w:rFonts w:ascii="Times New Roman" w:hAnsi="Times New Roman" w:cs="Times New Roman"/>
          <w:spacing w:val="-15"/>
          <w:w w:val="105"/>
          <w:sz w:val="24"/>
          <w:szCs w:val="24"/>
        </w:rPr>
        <w:t xml:space="preserve"> </w:t>
      </w:r>
      <w:r w:rsidRPr="002E0DC1">
        <w:rPr>
          <w:rFonts w:ascii="Times New Roman" w:hAnsi="Times New Roman" w:cs="Times New Roman"/>
          <w:w w:val="105"/>
          <w:sz w:val="24"/>
          <w:szCs w:val="24"/>
        </w:rPr>
        <w:t>fitting</w:t>
      </w:r>
      <w:r w:rsidRPr="002E0DC1">
        <w:rPr>
          <w:rFonts w:ascii="Times New Roman" w:hAnsi="Times New Roman" w:cs="Times New Roman"/>
          <w:spacing w:val="-15"/>
          <w:w w:val="105"/>
          <w:sz w:val="24"/>
          <w:szCs w:val="24"/>
        </w:rPr>
        <w:t xml:space="preserve"> </w:t>
      </w:r>
      <w:r w:rsidRPr="002E0DC1">
        <w:rPr>
          <w:rFonts w:ascii="Times New Roman" w:hAnsi="Times New Roman" w:cs="Times New Roman"/>
          <w:w w:val="105"/>
          <w:sz w:val="24"/>
          <w:szCs w:val="24"/>
        </w:rPr>
        <w:t>in</w:t>
      </w:r>
      <w:r w:rsidRPr="002E0DC1">
        <w:rPr>
          <w:rFonts w:ascii="Times New Roman" w:hAnsi="Times New Roman" w:cs="Times New Roman"/>
          <w:spacing w:val="-15"/>
          <w:w w:val="105"/>
          <w:sz w:val="24"/>
          <w:szCs w:val="24"/>
        </w:rPr>
        <w:t xml:space="preserve"> </w:t>
      </w:r>
      <w:r w:rsidRPr="002E0DC1">
        <w:rPr>
          <w:rFonts w:ascii="Times New Roman" w:hAnsi="Times New Roman" w:cs="Times New Roman"/>
          <w:w w:val="105"/>
          <w:sz w:val="24"/>
          <w:szCs w:val="24"/>
        </w:rPr>
        <w:t>a</w:t>
      </w:r>
      <w:r w:rsidRPr="002E0DC1">
        <w:rPr>
          <w:rFonts w:ascii="Times New Roman" w:hAnsi="Times New Roman" w:cs="Times New Roman"/>
          <w:spacing w:val="-15"/>
          <w:w w:val="105"/>
          <w:sz w:val="24"/>
          <w:szCs w:val="24"/>
        </w:rPr>
        <w:t xml:space="preserve"> </w:t>
      </w:r>
      <w:r w:rsidRPr="002E0DC1">
        <w:rPr>
          <w:rFonts w:ascii="Times New Roman" w:hAnsi="Times New Roman" w:cs="Times New Roman"/>
          <w:w w:val="105"/>
          <w:sz w:val="24"/>
          <w:szCs w:val="24"/>
        </w:rPr>
        <w:t>specific</w:t>
      </w:r>
      <w:r w:rsidRPr="002E0DC1">
        <w:rPr>
          <w:rFonts w:ascii="Times New Roman" w:hAnsi="Times New Roman" w:cs="Times New Roman"/>
          <w:spacing w:val="1"/>
          <w:w w:val="105"/>
          <w:sz w:val="24"/>
          <w:szCs w:val="24"/>
        </w:rPr>
        <w:t xml:space="preserve"> </w:t>
      </w:r>
      <w:r w:rsidRPr="002E0DC1">
        <w:rPr>
          <w:rFonts w:ascii="Times New Roman" w:hAnsi="Times New Roman" w:cs="Times New Roman"/>
          <w:spacing w:val="-3"/>
          <w:w w:val="107"/>
          <w:sz w:val="24"/>
          <w:szCs w:val="24"/>
        </w:rPr>
        <w:t>socia</w:t>
      </w:r>
      <w:r w:rsidRPr="002E0DC1">
        <w:rPr>
          <w:rFonts w:ascii="Times New Roman" w:hAnsi="Times New Roman" w:cs="Times New Roman"/>
          <w:w w:val="107"/>
          <w:sz w:val="24"/>
          <w:szCs w:val="24"/>
        </w:rPr>
        <w:t>l</w:t>
      </w:r>
      <w:r w:rsidRPr="002E0DC1">
        <w:rPr>
          <w:rFonts w:ascii="Times New Roman" w:hAnsi="Times New Roman" w:cs="Times New Roman"/>
          <w:spacing w:val="-8"/>
          <w:sz w:val="24"/>
          <w:szCs w:val="24"/>
        </w:rPr>
        <w:t xml:space="preserve"> </w:t>
      </w:r>
      <w:r w:rsidRPr="002E0DC1">
        <w:rPr>
          <w:rFonts w:ascii="Times New Roman" w:hAnsi="Times New Roman" w:cs="Times New Roman"/>
          <w:spacing w:val="-3"/>
          <w:w w:val="106"/>
          <w:sz w:val="24"/>
          <w:szCs w:val="24"/>
        </w:rPr>
        <w:t>class</w:t>
      </w:r>
      <w:r w:rsidRPr="002E0DC1">
        <w:rPr>
          <w:rFonts w:ascii="Times New Roman" w:hAnsi="Times New Roman" w:cs="Times New Roman"/>
          <w:w w:val="106"/>
          <w:sz w:val="24"/>
          <w:szCs w:val="24"/>
        </w:rPr>
        <w:t>.</w:t>
      </w:r>
      <w:r w:rsidRPr="002E0DC1">
        <w:rPr>
          <w:rFonts w:ascii="Times New Roman" w:hAnsi="Times New Roman" w:cs="Times New Roman"/>
          <w:spacing w:val="-8"/>
          <w:sz w:val="24"/>
          <w:szCs w:val="24"/>
        </w:rPr>
        <w:t xml:space="preserve"> </w:t>
      </w:r>
      <w:r w:rsidRPr="002E0DC1">
        <w:rPr>
          <w:rFonts w:ascii="Times New Roman" w:hAnsi="Times New Roman" w:cs="Times New Roman"/>
          <w:spacing w:val="-3"/>
          <w:w w:val="107"/>
          <w:sz w:val="24"/>
          <w:szCs w:val="24"/>
        </w:rPr>
        <w:t>Discus</w:t>
      </w:r>
      <w:r w:rsidRPr="002E0DC1">
        <w:rPr>
          <w:rFonts w:ascii="Times New Roman" w:hAnsi="Times New Roman" w:cs="Times New Roman"/>
          <w:w w:val="107"/>
          <w:sz w:val="24"/>
          <w:szCs w:val="24"/>
        </w:rPr>
        <w:t>s</w:t>
      </w:r>
      <w:r w:rsidRPr="002E0DC1">
        <w:rPr>
          <w:rFonts w:ascii="Times New Roman" w:hAnsi="Times New Roman" w:cs="Times New Roman"/>
          <w:spacing w:val="-8"/>
          <w:sz w:val="24"/>
          <w:szCs w:val="24"/>
        </w:rPr>
        <w:t xml:space="preserve"> </w:t>
      </w:r>
      <w:r w:rsidRPr="002E0DC1">
        <w:rPr>
          <w:rFonts w:ascii="Times New Roman" w:hAnsi="Times New Roman" w:cs="Times New Roman"/>
          <w:spacing w:val="-3"/>
          <w:w w:val="111"/>
          <w:sz w:val="24"/>
          <w:szCs w:val="24"/>
        </w:rPr>
        <w:t>a</w:t>
      </w:r>
      <w:r w:rsidRPr="002E0DC1">
        <w:rPr>
          <w:rFonts w:ascii="Times New Roman" w:hAnsi="Times New Roman" w:cs="Times New Roman"/>
          <w:w w:val="111"/>
          <w:sz w:val="24"/>
          <w:szCs w:val="24"/>
        </w:rPr>
        <w:t>t</w:t>
      </w:r>
      <w:r w:rsidRPr="002E0DC1">
        <w:rPr>
          <w:rFonts w:ascii="Times New Roman" w:hAnsi="Times New Roman" w:cs="Times New Roman"/>
          <w:spacing w:val="-8"/>
          <w:sz w:val="24"/>
          <w:szCs w:val="24"/>
        </w:rPr>
        <w:t xml:space="preserve"> </w:t>
      </w:r>
      <w:r w:rsidRPr="002E0DC1">
        <w:rPr>
          <w:rFonts w:ascii="Times New Roman" w:hAnsi="Times New Roman" w:cs="Times New Roman"/>
          <w:spacing w:val="-3"/>
          <w:w w:val="108"/>
          <w:sz w:val="24"/>
          <w:szCs w:val="24"/>
        </w:rPr>
        <w:t>leas</w:t>
      </w:r>
      <w:r w:rsidRPr="002E0DC1">
        <w:rPr>
          <w:rFonts w:ascii="Times New Roman" w:hAnsi="Times New Roman" w:cs="Times New Roman"/>
          <w:w w:val="108"/>
          <w:sz w:val="24"/>
          <w:szCs w:val="24"/>
        </w:rPr>
        <w:t>t</w:t>
      </w:r>
      <w:r w:rsidRPr="002E0DC1">
        <w:rPr>
          <w:rFonts w:ascii="Times New Roman" w:hAnsi="Times New Roman" w:cs="Times New Roman"/>
          <w:spacing w:val="-8"/>
          <w:sz w:val="24"/>
          <w:szCs w:val="24"/>
        </w:rPr>
        <w:t xml:space="preserve"> </w:t>
      </w:r>
      <w:r w:rsidRPr="002E0DC1">
        <w:rPr>
          <w:rFonts w:ascii="Times New Roman" w:hAnsi="Times New Roman" w:cs="Times New Roman"/>
          <w:spacing w:val="-3"/>
          <w:w w:val="110"/>
          <w:sz w:val="24"/>
          <w:szCs w:val="24"/>
        </w:rPr>
        <w:t>tw</w:t>
      </w:r>
      <w:r w:rsidRPr="002E0DC1">
        <w:rPr>
          <w:rFonts w:ascii="Times New Roman" w:hAnsi="Times New Roman" w:cs="Times New Roman"/>
          <w:w w:val="110"/>
          <w:sz w:val="24"/>
          <w:szCs w:val="24"/>
        </w:rPr>
        <w:t>o</w:t>
      </w:r>
      <w:r w:rsidRPr="002E0DC1">
        <w:rPr>
          <w:rFonts w:ascii="Times New Roman" w:hAnsi="Times New Roman" w:cs="Times New Roman"/>
          <w:spacing w:val="-8"/>
          <w:sz w:val="24"/>
          <w:szCs w:val="24"/>
        </w:rPr>
        <w:t xml:space="preserve"> </w:t>
      </w:r>
      <w:r w:rsidRPr="002E0DC1">
        <w:rPr>
          <w:rFonts w:ascii="Times New Roman" w:hAnsi="Times New Roman" w:cs="Times New Roman"/>
          <w:spacing w:val="-3"/>
          <w:w w:val="110"/>
          <w:sz w:val="24"/>
          <w:szCs w:val="24"/>
        </w:rPr>
        <w:t>instance</w:t>
      </w:r>
      <w:r w:rsidRPr="002E0DC1">
        <w:rPr>
          <w:rFonts w:ascii="Times New Roman" w:hAnsi="Times New Roman" w:cs="Times New Roman"/>
          <w:w w:val="110"/>
          <w:sz w:val="24"/>
          <w:szCs w:val="24"/>
        </w:rPr>
        <w:t>s</w:t>
      </w:r>
      <w:r w:rsidRPr="002E0DC1">
        <w:rPr>
          <w:rFonts w:ascii="Times New Roman" w:hAnsi="Times New Roman" w:cs="Times New Roman"/>
          <w:spacing w:val="-8"/>
          <w:sz w:val="24"/>
          <w:szCs w:val="24"/>
        </w:rPr>
        <w:t xml:space="preserve"> </w:t>
      </w:r>
      <w:r w:rsidRPr="002E0DC1">
        <w:rPr>
          <w:rFonts w:ascii="Times New Roman" w:hAnsi="Times New Roman" w:cs="Times New Roman"/>
          <w:spacing w:val="-3"/>
          <w:w w:val="111"/>
          <w:sz w:val="24"/>
          <w:szCs w:val="24"/>
        </w:rPr>
        <w:t>whe</w:t>
      </w:r>
      <w:r w:rsidRPr="002E0DC1">
        <w:rPr>
          <w:rFonts w:ascii="Times New Roman" w:hAnsi="Times New Roman" w:cs="Times New Roman"/>
          <w:spacing w:val="-8"/>
          <w:w w:val="111"/>
          <w:sz w:val="24"/>
          <w:szCs w:val="24"/>
        </w:rPr>
        <w:t>r</w:t>
      </w:r>
      <w:r w:rsidRPr="002E0DC1">
        <w:rPr>
          <w:rFonts w:ascii="Times New Roman" w:hAnsi="Times New Roman" w:cs="Times New Roman"/>
          <w:w w:val="106"/>
          <w:sz w:val="24"/>
          <w:szCs w:val="24"/>
        </w:rPr>
        <w:t>e</w:t>
      </w:r>
      <w:r w:rsidRPr="002E0DC1">
        <w:rPr>
          <w:rFonts w:ascii="Times New Roman" w:hAnsi="Times New Roman" w:cs="Times New Roman"/>
          <w:spacing w:val="-8"/>
          <w:sz w:val="24"/>
          <w:szCs w:val="24"/>
        </w:rPr>
        <w:t xml:space="preserve"> </w:t>
      </w:r>
      <w:r w:rsidRPr="002E0DC1">
        <w:rPr>
          <w:rFonts w:ascii="Times New Roman" w:hAnsi="Times New Roman" w:cs="Times New Roman"/>
          <w:spacing w:val="-3"/>
          <w:w w:val="113"/>
          <w:sz w:val="24"/>
          <w:szCs w:val="24"/>
        </w:rPr>
        <w:t>thi</w:t>
      </w:r>
      <w:r w:rsidRPr="002E0DC1">
        <w:rPr>
          <w:rFonts w:ascii="Times New Roman" w:hAnsi="Times New Roman" w:cs="Times New Roman"/>
          <w:w w:val="113"/>
          <w:sz w:val="24"/>
          <w:szCs w:val="24"/>
        </w:rPr>
        <w:t>s</w:t>
      </w:r>
      <w:r w:rsidRPr="002E0DC1">
        <w:rPr>
          <w:rFonts w:ascii="Times New Roman" w:hAnsi="Times New Roman" w:cs="Times New Roman"/>
          <w:spacing w:val="-8"/>
          <w:sz w:val="24"/>
          <w:szCs w:val="24"/>
        </w:rPr>
        <w:t xml:space="preserve"> </w:t>
      </w:r>
      <w:r w:rsidRPr="002E0DC1">
        <w:rPr>
          <w:rFonts w:ascii="Times New Roman" w:hAnsi="Times New Roman" w:cs="Times New Roman"/>
          <w:spacing w:val="-3"/>
          <w:w w:val="106"/>
          <w:sz w:val="24"/>
          <w:szCs w:val="24"/>
        </w:rPr>
        <w:t>i</w:t>
      </w:r>
      <w:r w:rsidRPr="002E0DC1">
        <w:rPr>
          <w:rFonts w:ascii="Times New Roman" w:hAnsi="Times New Roman" w:cs="Times New Roman"/>
          <w:w w:val="106"/>
          <w:sz w:val="24"/>
          <w:szCs w:val="24"/>
        </w:rPr>
        <w:t>s</w:t>
      </w:r>
      <w:r w:rsidRPr="002E0DC1">
        <w:rPr>
          <w:rFonts w:ascii="Times New Roman" w:hAnsi="Times New Roman" w:cs="Times New Roman"/>
          <w:spacing w:val="-8"/>
          <w:sz w:val="24"/>
          <w:szCs w:val="24"/>
        </w:rPr>
        <w:t xml:space="preserve"> </w:t>
      </w:r>
      <w:r w:rsidRPr="002E0DC1">
        <w:rPr>
          <w:rFonts w:ascii="Times New Roman" w:hAnsi="Times New Roman" w:cs="Times New Roman"/>
          <w:spacing w:val="-3"/>
          <w:w w:val="112"/>
          <w:sz w:val="24"/>
          <w:szCs w:val="24"/>
        </w:rPr>
        <w:t>pe</w:t>
      </w:r>
      <w:r w:rsidRPr="002E0DC1">
        <w:rPr>
          <w:rFonts w:ascii="Times New Roman" w:hAnsi="Times New Roman" w:cs="Times New Roman"/>
          <w:spacing w:val="-5"/>
          <w:w w:val="112"/>
          <w:sz w:val="24"/>
          <w:szCs w:val="24"/>
        </w:rPr>
        <w:t>r</w:t>
      </w:r>
      <w:r w:rsidRPr="002E0DC1">
        <w:rPr>
          <w:rFonts w:ascii="Times New Roman" w:hAnsi="Times New Roman" w:cs="Times New Roman"/>
          <w:spacing w:val="-3"/>
          <w:w w:val="115"/>
          <w:sz w:val="24"/>
          <w:szCs w:val="24"/>
        </w:rPr>
        <w:t>tinen</w:t>
      </w:r>
      <w:r w:rsidRPr="002E0DC1">
        <w:rPr>
          <w:rFonts w:ascii="Times New Roman" w:hAnsi="Times New Roman" w:cs="Times New Roman"/>
          <w:w w:val="115"/>
          <w:sz w:val="24"/>
          <w:szCs w:val="24"/>
        </w:rPr>
        <w:t>t</w:t>
      </w:r>
      <w:r w:rsidRPr="002E0DC1">
        <w:rPr>
          <w:rFonts w:ascii="Times New Roman" w:hAnsi="Times New Roman" w:cs="Times New Roman"/>
          <w:spacing w:val="-8"/>
          <w:sz w:val="24"/>
          <w:szCs w:val="24"/>
        </w:rPr>
        <w:t xml:space="preserve"> </w:t>
      </w:r>
      <w:r w:rsidRPr="002E0DC1">
        <w:rPr>
          <w:rFonts w:ascii="Times New Roman" w:hAnsi="Times New Roman" w:cs="Times New Roman"/>
          <w:spacing w:val="-3"/>
          <w:w w:val="114"/>
          <w:sz w:val="24"/>
          <w:szCs w:val="24"/>
        </w:rPr>
        <w:t>t</w:t>
      </w:r>
      <w:r w:rsidRPr="002E0DC1">
        <w:rPr>
          <w:rFonts w:ascii="Times New Roman" w:hAnsi="Times New Roman" w:cs="Times New Roman"/>
          <w:w w:val="114"/>
          <w:sz w:val="24"/>
          <w:szCs w:val="24"/>
        </w:rPr>
        <w:t>o</w:t>
      </w:r>
      <w:r w:rsidRPr="002E0DC1">
        <w:rPr>
          <w:rFonts w:ascii="Times New Roman" w:hAnsi="Times New Roman" w:cs="Times New Roman"/>
          <w:spacing w:val="-8"/>
          <w:sz w:val="24"/>
          <w:szCs w:val="24"/>
        </w:rPr>
        <w:t xml:space="preserve"> </w:t>
      </w:r>
      <w:r w:rsidRPr="002E0DC1">
        <w:rPr>
          <w:rFonts w:ascii="Times New Roman" w:hAnsi="Times New Roman" w:cs="Times New Roman"/>
          <w:spacing w:val="-3"/>
          <w:w w:val="106"/>
          <w:sz w:val="24"/>
          <w:szCs w:val="24"/>
        </w:rPr>
        <w:t>Jane</w:t>
      </w:r>
      <w:r w:rsidRPr="002E0DC1">
        <w:rPr>
          <w:rFonts w:ascii="Times New Roman" w:hAnsi="Times New Roman" w:cs="Times New Roman"/>
          <w:spacing w:val="-24"/>
          <w:w w:val="18"/>
          <w:sz w:val="24"/>
          <w:szCs w:val="24"/>
        </w:rPr>
        <w:t>’</w:t>
      </w:r>
      <w:r w:rsidRPr="002E0DC1">
        <w:rPr>
          <w:rFonts w:ascii="Times New Roman" w:hAnsi="Times New Roman" w:cs="Times New Roman"/>
          <w:w w:val="106"/>
          <w:sz w:val="24"/>
          <w:szCs w:val="24"/>
        </w:rPr>
        <w:t>s</w:t>
      </w:r>
      <w:r w:rsidRPr="002E0DC1">
        <w:rPr>
          <w:rFonts w:ascii="Times New Roman" w:hAnsi="Times New Roman" w:cs="Times New Roman"/>
          <w:spacing w:val="-8"/>
          <w:sz w:val="24"/>
          <w:szCs w:val="24"/>
        </w:rPr>
        <w:t xml:space="preserve"> </w:t>
      </w:r>
      <w:r w:rsidRPr="002E0DC1">
        <w:rPr>
          <w:rFonts w:ascii="Times New Roman" w:hAnsi="Times New Roman" w:cs="Times New Roman"/>
          <w:spacing w:val="-3"/>
          <w:w w:val="110"/>
          <w:sz w:val="24"/>
          <w:szCs w:val="24"/>
        </w:rPr>
        <w:t>developmen</w:t>
      </w:r>
      <w:r w:rsidRPr="002E0DC1">
        <w:rPr>
          <w:rFonts w:ascii="Times New Roman" w:hAnsi="Times New Roman" w:cs="Times New Roman"/>
          <w:w w:val="110"/>
          <w:sz w:val="24"/>
          <w:szCs w:val="24"/>
        </w:rPr>
        <w:t>t</w:t>
      </w:r>
      <w:r w:rsidRPr="002E0DC1">
        <w:rPr>
          <w:rFonts w:ascii="Times New Roman" w:hAnsi="Times New Roman" w:cs="Times New Roman"/>
          <w:spacing w:val="-8"/>
          <w:sz w:val="24"/>
          <w:szCs w:val="24"/>
        </w:rPr>
        <w:t xml:space="preserve"> </w:t>
      </w:r>
      <w:r w:rsidRPr="002E0DC1">
        <w:rPr>
          <w:rFonts w:ascii="Times New Roman" w:hAnsi="Times New Roman" w:cs="Times New Roman"/>
          <w:spacing w:val="-3"/>
          <w:w w:val="106"/>
          <w:sz w:val="24"/>
          <w:szCs w:val="24"/>
        </w:rPr>
        <w:t>a</w:t>
      </w:r>
      <w:r w:rsidRPr="002E0DC1">
        <w:rPr>
          <w:rFonts w:ascii="Times New Roman" w:hAnsi="Times New Roman" w:cs="Times New Roman"/>
          <w:w w:val="106"/>
          <w:sz w:val="24"/>
          <w:szCs w:val="24"/>
        </w:rPr>
        <w:t>s</w:t>
      </w:r>
      <w:r w:rsidRPr="002E0DC1">
        <w:rPr>
          <w:rFonts w:ascii="Times New Roman" w:hAnsi="Times New Roman" w:cs="Times New Roman"/>
          <w:spacing w:val="-8"/>
          <w:sz w:val="24"/>
          <w:szCs w:val="24"/>
        </w:rPr>
        <w:t xml:space="preserve"> </w:t>
      </w:r>
      <w:r w:rsidRPr="002E0DC1">
        <w:rPr>
          <w:rFonts w:ascii="Times New Roman" w:hAnsi="Times New Roman" w:cs="Times New Roman"/>
          <w:w w:val="106"/>
          <w:sz w:val="24"/>
          <w:szCs w:val="24"/>
        </w:rPr>
        <w:t xml:space="preserve">a </w:t>
      </w:r>
      <w:r w:rsidRPr="002E0DC1">
        <w:rPr>
          <w:rFonts w:ascii="Times New Roman" w:hAnsi="Times New Roman" w:cs="Times New Roman"/>
          <w:w w:val="110"/>
          <w:sz w:val="24"/>
          <w:szCs w:val="24"/>
        </w:rPr>
        <w:t>character.</w:t>
      </w:r>
    </w:p>
    <w:p w14:paraId="3E934D3D" w14:textId="77777777" w:rsidR="008C430A" w:rsidRPr="002E0DC1" w:rsidRDefault="008C430A" w:rsidP="002E0DC1">
      <w:pPr>
        <w:rPr>
          <w:rFonts w:ascii="Times New Roman" w:hAnsi="Times New Roman" w:cs="Times New Roman"/>
          <w:sz w:val="24"/>
          <w:szCs w:val="24"/>
        </w:rPr>
      </w:pPr>
    </w:p>
    <w:p w14:paraId="3406E65E" w14:textId="77777777" w:rsidR="008C430A" w:rsidRPr="002E0DC1" w:rsidRDefault="008C430A" w:rsidP="002E0DC1">
      <w:pPr>
        <w:pStyle w:val="ListParagraph"/>
        <w:numPr>
          <w:ilvl w:val="0"/>
          <w:numId w:val="6"/>
        </w:numPr>
        <w:rPr>
          <w:rFonts w:ascii="Times New Roman" w:hAnsi="Times New Roman" w:cs="Times New Roman"/>
          <w:sz w:val="24"/>
          <w:szCs w:val="24"/>
        </w:rPr>
      </w:pPr>
      <w:r w:rsidRPr="002E0DC1">
        <w:rPr>
          <w:rFonts w:ascii="Times New Roman" w:hAnsi="Times New Roman" w:cs="Times New Roman"/>
          <w:w w:val="110"/>
          <w:sz w:val="24"/>
          <w:szCs w:val="24"/>
        </w:rPr>
        <w:t xml:space="preserve">Compare and contrast the religious characters that Brontë includes in the novel: </w:t>
      </w:r>
      <w:r w:rsidRPr="002E0DC1">
        <w:rPr>
          <w:rFonts w:ascii="Times New Roman" w:hAnsi="Times New Roman" w:cs="Times New Roman"/>
          <w:w w:val="110"/>
          <w:sz w:val="24"/>
          <w:szCs w:val="24"/>
        </w:rPr>
        <w:lastRenderedPageBreak/>
        <w:t>Mr.</w:t>
      </w:r>
      <w:r w:rsidRPr="002E0DC1">
        <w:rPr>
          <w:rFonts w:ascii="Times New Roman" w:hAnsi="Times New Roman" w:cs="Times New Roman"/>
          <w:spacing w:val="1"/>
          <w:w w:val="110"/>
          <w:sz w:val="24"/>
          <w:szCs w:val="24"/>
        </w:rPr>
        <w:t xml:space="preserve"> </w:t>
      </w:r>
      <w:r w:rsidRPr="002E0DC1">
        <w:rPr>
          <w:rFonts w:ascii="Times New Roman" w:hAnsi="Times New Roman" w:cs="Times New Roman"/>
          <w:w w:val="110"/>
          <w:sz w:val="24"/>
          <w:szCs w:val="24"/>
        </w:rPr>
        <w:t>Brocklehurst,</w:t>
      </w:r>
      <w:r w:rsidRPr="002E0DC1">
        <w:rPr>
          <w:rFonts w:ascii="Times New Roman" w:hAnsi="Times New Roman" w:cs="Times New Roman"/>
          <w:spacing w:val="-9"/>
          <w:w w:val="110"/>
          <w:sz w:val="24"/>
          <w:szCs w:val="24"/>
        </w:rPr>
        <w:t xml:space="preserve"> </w:t>
      </w:r>
      <w:r w:rsidRPr="002E0DC1">
        <w:rPr>
          <w:rFonts w:ascii="Times New Roman" w:hAnsi="Times New Roman" w:cs="Times New Roman"/>
          <w:w w:val="110"/>
          <w:sz w:val="24"/>
          <w:szCs w:val="24"/>
        </w:rPr>
        <w:t>Helen</w:t>
      </w:r>
      <w:r w:rsidRPr="002E0DC1">
        <w:rPr>
          <w:rFonts w:ascii="Times New Roman" w:hAnsi="Times New Roman" w:cs="Times New Roman"/>
          <w:spacing w:val="-8"/>
          <w:w w:val="110"/>
          <w:sz w:val="24"/>
          <w:szCs w:val="24"/>
        </w:rPr>
        <w:t xml:space="preserve"> </w:t>
      </w:r>
      <w:r w:rsidRPr="002E0DC1">
        <w:rPr>
          <w:rFonts w:ascii="Times New Roman" w:hAnsi="Times New Roman" w:cs="Times New Roman"/>
          <w:w w:val="110"/>
          <w:sz w:val="24"/>
          <w:szCs w:val="24"/>
        </w:rPr>
        <w:t>Burns,</w:t>
      </w:r>
      <w:r w:rsidRPr="002E0DC1">
        <w:rPr>
          <w:rFonts w:ascii="Times New Roman" w:hAnsi="Times New Roman" w:cs="Times New Roman"/>
          <w:spacing w:val="-8"/>
          <w:w w:val="110"/>
          <w:sz w:val="24"/>
          <w:szCs w:val="24"/>
        </w:rPr>
        <w:t xml:space="preserve"> </w:t>
      </w:r>
      <w:r w:rsidRPr="002E0DC1">
        <w:rPr>
          <w:rFonts w:ascii="Times New Roman" w:hAnsi="Times New Roman" w:cs="Times New Roman"/>
          <w:w w:val="110"/>
          <w:sz w:val="24"/>
          <w:szCs w:val="24"/>
        </w:rPr>
        <w:t>and</w:t>
      </w:r>
      <w:r w:rsidRPr="002E0DC1">
        <w:rPr>
          <w:rFonts w:ascii="Times New Roman" w:hAnsi="Times New Roman" w:cs="Times New Roman"/>
          <w:spacing w:val="-8"/>
          <w:w w:val="110"/>
          <w:sz w:val="24"/>
          <w:szCs w:val="24"/>
        </w:rPr>
        <w:t xml:space="preserve"> </w:t>
      </w:r>
      <w:r w:rsidRPr="002E0DC1">
        <w:rPr>
          <w:rFonts w:ascii="Times New Roman" w:hAnsi="Times New Roman" w:cs="Times New Roman"/>
          <w:w w:val="110"/>
          <w:sz w:val="24"/>
          <w:szCs w:val="24"/>
        </w:rPr>
        <w:t>St.</w:t>
      </w:r>
      <w:r w:rsidRPr="002E0DC1">
        <w:rPr>
          <w:rFonts w:ascii="Times New Roman" w:hAnsi="Times New Roman" w:cs="Times New Roman"/>
          <w:spacing w:val="-8"/>
          <w:w w:val="110"/>
          <w:sz w:val="24"/>
          <w:szCs w:val="24"/>
        </w:rPr>
        <w:t xml:space="preserve"> </w:t>
      </w:r>
      <w:r w:rsidRPr="002E0DC1">
        <w:rPr>
          <w:rFonts w:ascii="Times New Roman" w:hAnsi="Times New Roman" w:cs="Times New Roman"/>
          <w:w w:val="110"/>
          <w:sz w:val="24"/>
          <w:szCs w:val="24"/>
        </w:rPr>
        <w:t>John</w:t>
      </w:r>
      <w:r w:rsidRPr="002E0DC1">
        <w:rPr>
          <w:rFonts w:ascii="Times New Roman" w:hAnsi="Times New Roman" w:cs="Times New Roman"/>
          <w:spacing w:val="-8"/>
          <w:w w:val="110"/>
          <w:sz w:val="24"/>
          <w:szCs w:val="24"/>
        </w:rPr>
        <w:t xml:space="preserve"> </w:t>
      </w:r>
      <w:r w:rsidRPr="002E0DC1">
        <w:rPr>
          <w:rFonts w:ascii="Times New Roman" w:hAnsi="Times New Roman" w:cs="Times New Roman"/>
          <w:w w:val="110"/>
          <w:sz w:val="24"/>
          <w:szCs w:val="24"/>
        </w:rPr>
        <w:t>Rivers.</w:t>
      </w:r>
    </w:p>
    <w:p w14:paraId="07C06963" w14:textId="77777777" w:rsidR="002E0DC1" w:rsidRPr="002E0DC1" w:rsidRDefault="002E0DC1" w:rsidP="002E0DC1">
      <w:pPr>
        <w:pStyle w:val="ListParagraph"/>
        <w:rPr>
          <w:rFonts w:ascii="Times New Roman" w:hAnsi="Times New Roman" w:cs="Times New Roman"/>
          <w:sz w:val="24"/>
          <w:szCs w:val="24"/>
        </w:rPr>
      </w:pPr>
    </w:p>
    <w:p w14:paraId="7B97A825" w14:textId="77777777" w:rsidR="008C3FF0" w:rsidRPr="002E0DC1" w:rsidRDefault="008C3FF0" w:rsidP="002E0DC1">
      <w:pPr>
        <w:pStyle w:val="ListParagraph"/>
        <w:numPr>
          <w:ilvl w:val="0"/>
          <w:numId w:val="6"/>
        </w:numPr>
        <w:rPr>
          <w:rFonts w:ascii="Times New Roman" w:hAnsi="Times New Roman" w:cs="Times New Roman"/>
          <w:sz w:val="24"/>
          <w:szCs w:val="24"/>
        </w:rPr>
      </w:pPr>
      <w:proofErr w:type="gramStart"/>
      <w:r w:rsidRPr="002E0DC1">
        <w:rPr>
          <w:rFonts w:ascii="Times New Roman" w:hAnsi="Times New Roman" w:cs="Times New Roman"/>
          <w:w w:val="95"/>
          <w:sz w:val="24"/>
          <w:szCs w:val="24"/>
        </w:rPr>
        <w:t>A</w:t>
      </w:r>
      <w:r w:rsidRPr="002E0DC1">
        <w:rPr>
          <w:rFonts w:ascii="Times New Roman" w:hAnsi="Times New Roman" w:cs="Times New Roman"/>
          <w:sz w:val="24"/>
          <w:szCs w:val="24"/>
        </w:rPr>
        <w:t xml:space="preserve"> </w:t>
      </w:r>
      <w:r w:rsidRPr="002E0DC1">
        <w:rPr>
          <w:rFonts w:ascii="Times New Roman" w:hAnsi="Times New Roman" w:cs="Times New Roman"/>
          <w:spacing w:val="-21"/>
          <w:sz w:val="24"/>
          <w:szCs w:val="24"/>
        </w:rPr>
        <w:t xml:space="preserve"> </w:t>
      </w:r>
      <w:r w:rsidRPr="002E0DC1">
        <w:rPr>
          <w:rFonts w:ascii="Times New Roman" w:hAnsi="Times New Roman" w:cs="Times New Roman"/>
          <w:w w:val="107"/>
          <w:sz w:val="24"/>
          <w:szCs w:val="24"/>
        </w:rPr>
        <w:t>Bildungs</w:t>
      </w:r>
      <w:r w:rsidRPr="002E0DC1">
        <w:rPr>
          <w:rFonts w:ascii="Times New Roman" w:hAnsi="Times New Roman" w:cs="Times New Roman"/>
          <w:spacing w:val="-5"/>
          <w:w w:val="107"/>
          <w:sz w:val="24"/>
          <w:szCs w:val="24"/>
        </w:rPr>
        <w:t>r</w:t>
      </w:r>
      <w:r w:rsidRPr="002E0DC1">
        <w:rPr>
          <w:rFonts w:ascii="Times New Roman" w:hAnsi="Times New Roman" w:cs="Times New Roman"/>
          <w:w w:val="111"/>
          <w:sz w:val="24"/>
          <w:szCs w:val="24"/>
        </w:rPr>
        <w:t>oman</w:t>
      </w:r>
      <w:proofErr w:type="gramEnd"/>
      <w:r w:rsidRPr="002E0DC1">
        <w:rPr>
          <w:rFonts w:ascii="Times New Roman" w:hAnsi="Times New Roman" w:cs="Times New Roman"/>
          <w:sz w:val="24"/>
          <w:szCs w:val="24"/>
        </w:rPr>
        <w:t xml:space="preserve"> </w:t>
      </w:r>
      <w:r w:rsidRPr="002E0DC1">
        <w:rPr>
          <w:rFonts w:ascii="Times New Roman" w:hAnsi="Times New Roman" w:cs="Times New Roman"/>
          <w:sz w:val="24"/>
          <w:szCs w:val="24"/>
          <w:shd w:val="clear" w:color="auto" w:fill="FFFFFF"/>
        </w:rPr>
        <w:t xml:space="preserve">(a literary genre that focuses on the psychological and moral growth of the protagonist from youth to adulthood, in which character change is important. The term comes from the German words </w:t>
      </w:r>
      <w:proofErr w:type="spellStart"/>
      <w:r w:rsidRPr="002E0DC1">
        <w:rPr>
          <w:rFonts w:ascii="Times New Roman" w:hAnsi="Times New Roman" w:cs="Times New Roman"/>
          <w:sz w:val="24"/>
          <w:szCs w:val="24"/>
          <w:shd w:val="clear" w:color="auto" w:fill="FFFFFF"/>
        </w:rPr>
        <w:t>Bildung</w:t>
      </w:r>
      <w:proofErr w:type="spellEnd"/>
      <w:r w:rsidRPr="002E0DC1">
        <w:rPr>
          <w:rFonts w:ascii="Times New Roman" w:hAnsi="Times New Roman" w:cs="Times New Roman"/>
          <w:sz w:val="24"/>
          <w:szCs w:val="24"/>
          <w:shd w:val="clear" w:color="auto" w:fill="FFFFFF"/>
        </w:rPr>
        <w:t xml:space="preserve"> and Roman)</w:t>
      </w:r>
      <w:r w:rsidRPr="002E0DC1">
        <w:rPr>
          <w:rFonts w:ascii="Times New Roman" w:hAnsi="Times New Roman" w:cs="Times New Roman"/>
          <w:w w:val="110"/>
          <w:sz w:val="24"/>
          <w:szCs w:val="24"/>
        </w:rPr>
        <w:t>.</w:t>
      </w:r>
      <w:r w:rsidRPr="002E0DC1">
        <w:rPr>
          <w:rFonts w:ascii="Times New Roman" w:hAnsi="Times New Roman" w:cs="Times New Roman"/>
          <w:spacing w:val="-12"/>
          <w:w w:val="110"/>
          <w:sz w:val="24"/>
          <w:szCs w:val="24"/>
        </w:rPr>
        <w:t xml:space="preserve"> </w:t>
      </w:r>
      <w:r w:rsidRPr="002E0DC1">
        <w:rPr>
          <w:rFonts w:ascii="Times New Roman" w:hAnsi="Times New Roman" w:cs="Times New Roman"/>
          <w:w w:val="110"/>
          <w:sz w:val="24"/>
          <w:szCs w:val="24"/>
        </w:rPr>
        <w:t>Explain</w:t>
      </w:r>
      <w:r w:rsidRPr="002E0DC1">
        <w:rPr>
          <w:rFonts w:ascii="Times New Roman" w:hAnsi="Times New Roman" w:cs="Times New Roman"/>
          <w:spacing w:val="-12"/>
          <w:w w:val="110"/>
          <w:sz w:val="24"/>
          <w:szCs w:val="24"/>
        </w:rPr>
        <w:t xml:space="preserve"> </w:t>
      </w:r>
      <w:r w:rsidRPr="002E0DC1">
        <w:rPr>
          <w:rFonts w:ascii="Times New Roman" w:hAnsi="Times New Roman" w:cs="Times New Roman"/>
          <w:w w:val="110"/>
          <w:sz w:val="24"/>
          <w:szCs w:val="24"/>
        </w:rPr>
        <w:t>how</w:t>
      </w:r>
      <w:r w:rsidRPr="002E0DC1">
        <w:rPr>
          <w:rFonts w:ascii="Times New Roman" w:hAnsi="Times New Roman" w:cs="Times New Roman"/>
          <w:spacing w:val="-12"/>
          <w:w w:val="110"/>
          <w:sz w:val="24"/>
          <w:szCs w:val="24"/>
        </w:rPr>
        <w:t xml:space="preserve"> </w:t>
      </w:r>
      <w:r w:rsidRPr="002E0DC1">
        <w:rPr>
          <w:rFonts w:ascii="Times New Roman" w:hAnsi="Times New Roman" w:cs="Times New Roman"/>
          <w:i/>
          <w:w w:val="110"/>
          <w:sz w:val="24"/>
          <w:szCs w:val="24"/>
        </w:rPr>
        <w:t>Jane</w:t>
      </w:r>
      <w:r w:rsidRPr="002E0DC1">
        <w:rPr>
          <w:rFonts w:ascii="Times New Roman" w:hAnsi="Times New Roman" w:cs="Times New Roman"/>
          <w:i/>
          <w:spacing w:val="-11"/>
          <w:w w:val="110"/>
          <w:sz w:val="24"/>
          <w:szCs w:val="24"/>
        </w:rPr>
        <w:t xml:space="preserve"> </w:t>
      </w:r>
      <w:r w:rsidRPr="002E0DC1">
        <w:rPr>
          <w:rFonts w:ascii="Times New Roman" w:hAnsi="Times New Roman" w:cs="Times New Roman"/>
          <w:i/>
          <w:w w:val="110"/>
          <w:sz w:val="24"/>
          <w:szCs w:val="24"/>
        </w:rPr>
        <w:t>Eyre</w:t>
      </w:r>
      <w:r w:rsidRPr="002E0DC1">
        <w:rPr>
          <w:rFonts w:ascii="Times New Roman" w:hAnsi="Times New Roman" w:cs="Times New Roman"/>
          <w:i/>
          <w:spacing w:val="-11"/>
          <w:w w:val="110"/>
          <w:sz w:val="24"/>
          <w:szCs w:val="24"/>
        </w:rPr>
        <w:t xml:space="preserve"> </w:t>
      </w:r>
      <w:r w:rsidRPr="002E0DC1">
        <w:rPr>
          <w:rFonts w:ascii="Times New Roman" w:hAnsi="Times New Roman" w:cs="Times New Roman"/>
          <w:w w:val="110"/>
          <w:sz w:val="24"/>
          <w:szCs w:val="24"/>
        </w:rPr>
        <w:t>is</w:t>
      </w:r>
      <w:r w:rsidRPr="002E0DC1">
        <w:rPr>
          <w:rFonts w:ascii="Times New Roman" w:hAnsi="Times New Roman" w:cs="Times New Roman"/>
          <w:spacing w:val="-12"/>
          <w:w w:val="110"/>
          <w:sz w:val="24"/>
          <w:szCs w:val="24"/>
        </w:rPr>
        <w:t xml:space="preserve"> </w:t>
      </w:r>
      <w:r w:rsidRPr="002E0DC1">
        <w:rPr>
          <w:rFonts w:ascii="Times New Roman" w:hAnsi="Times New Roman" w:cs="Times New Roman"/>
          <w:w w:val="110"/>
          <w:sz w:val="24"/>
          <w:szCs w:val="24"/>
        </w:rPr>
        <w:t>a</w:t>
      </w:r>
      <w:r w:rsidRPr="002E0DC1">
        <w:rPr>
          <w:rFonts w:ascii="Times New Roman" w:hAnsi="Times New Roman" w:cs="Times New Roman"/>
          <w:spacing w:val="-12"/>
          <w:w w:val="110"/>
          <w:sz w:val="24"/>
          <w:szCs w:val="24"/>
        </w:rPr>
        <w:t xml:space="preserve"> </w:t>
      </w:r>
      <w:r w:rsidRPr="002E0DC1">
        <w:rPr>
          <w:rFonts w:ascii="Times New Roman" w:hAnsi="Times New Roman" w:cs="Times New Roman"/>
          <w:w w:val="110"/>
          <w:sz w:val="24"/>
          <w:szCs w:val="24"/>
        </w:rPr>
        <w:t>clear</w:t>
      </w:r>
      <w:r w:rsidRPr="002E0DC1">
        <w:rPr>
          <w:rFonts w:ascii="Times New Roman" w:hAnsi="Times New Roman" w:cs="Times New Roman"/>
          <w:spacing w:val="-12"/>
          <w:w w:val="110"/>
          <w:sz w:val="24"/>
          <w:szCs w:val="24"/>
        </w:rPr>
        <w:t xml:space="preserve"> </w:t>
      </w:r>
      <w:r w:rsidRPr="002E0DC1">
        <w:rPr>
          <w:rFonts w:ascii="Times New Roman" w:hAnsi="Times New Roman" w:cs="Times New Roman"/>
          <w:w w:val="110"/>
          <w:sz w:val="24"/>
          <w:szCs w:val="24"/>
        </w:rPr>
        <w:t>example</w:t>
      </w:r>
      <w:r w:rsidRPr="002E0DC1">
        <w:rPr>
          <w:rFonts w:ascii="Times New Roman" w:hAnsi="Times New Roman" w:cs="Times New Roman"/>
          <w:spacing w:val="-12"/>
          <w:w w:val="110"/>
          <w:sz w:val="24"/>
          <w:szCs w:val="24"/>
        </w:rPr>
        <w:t xml:space="preserve"> </w:t>
      </w:r>
      <w:r w:rsidRPr="002E0DC1">
        <w:rPr>
          <w:rFonts w:ascii="Times New Roman" w:hAnsi="Times New Roman" w:cs="Times New Roman"/>
          <w:w w:val="110"/>
          <w:sz w:val="24"/>
          <w:szCs w:val="24"/>
        </w:rPr>
        <w:t>of</w:t>
      </w:r>
      <w:r w:rsidRPr="002E0DC1">
        <w:rPr>
          <w:rFonts w:ascii="Times New Roman" w:hAnsi="Times New Roman" w:cs="Times New Roman"/>
          <w:spacing w:val="-12"/>
          <w:w w:val="110"/>
          <w:sz w:val="24"/>
          <w:szCs w:val="24"/>
        </w:rPr>
        <w:t xml:space="preserve"> </w:t>
      </w:r>
      <w:r w:rsidRPr="002E0DC1">
        <w:rPr>
          <w:rFonts w:ascii="Times New Roman" w:hAnsi="Times New Roman" w:cs="Times New Roman"/>
          <w:w w:val="110"/>
          <w:sz w:val="24"/>
          <w:szCs w:val="24"/>
        </w:rPr>
        <w:t>a</w:t>
      </w:r>
      <w:r w:rsidRPr="002E0DC1">
        <w:rPr>
          <w:rFonts w:ascii="Times New Roman" w:hAnsi="Times New Roman" w:cs="Times New Roman"/>
          <w:spacing w:val="-12"/>
          <w:w w:val="110"/>
          <w:sz w:val="24"/>
          <w:szCs w:val="24"/>
        </w:rPr>
        <w:t xml:space="preserve"> </w:t>
      </w:r>
      <w:r w:rsidRPr="002E0DC1">
        <w:rPr>
          <w:rFonts w:ascii="Times New Roman" w:hAnsi="Times New Roman" w:cs="Times New Roman"/>
          <w:w w:val="110"/>
          <w:sz w:val="24"/>
          <w:szCs w:val="24"/>
        </w:rPr>
        <w:t>Bildungsroman.</w:t>
      </w:r>
    </w:p>
    <w:p w14:paraId="041A8197" w14:textId="77777777" w:rsidR="008C3FF0" w:rsidRPr="006B18A7" w:rsidRDefault="008C3FF0" w:rsidP="008C3FF0">
      <w:pPr>
        <w:rPr>
          <w:rFonts w:ascii="Times New Roman" w:hAnsi="Times New Roman" w:cs="Times New Roman"/>
          <w:sz w:val="24"/>
          <w:szCs w:val="24"/>
        </w:rPr>
      </w:pPr>
    </w:p>
    <w:p w14:paraId="07EA31EF" w14:textId="77777777" w:rsidR="008C3FF0" w:rsidRPr="006B18A7" w:rsidRDefault="008C3FF0" w:rsidP="008C430A">
      <w:pPr>
        <w:rPr>
          <w:rFonts w:ascii="Times New Roman" w:hAnsi="Times New Roman" w:cs="Times New Roman"/>
          <w:sz w:val="24"/>
          <w:szCs w:val="24"/>
        </w:rPr>
      </w:pPr>
    </w:p>
    <w:p w14:paraId="6C214734" w14:textId="77777777" w:rsidR="000D6F14" w:rsidRDefault="000D6F14" w:rsidP="008C430A">
      <w:pPr>
        <w:rPr>
          <w:rFonts w:ascii="Times New Roman" w:hAnsi="Times New Roman" w:cs="Times New Roman"/>
          <w:i/>
          <w:sz w:val="24"/>
          <w:szCs w:val="24"/>
        </w:rPr>
      </w:pPr>
    </w:p>
    <w:p w14:paraId="78B9238C" w14:textId="77777777" w:rsidR="000D6F14" w:rsidRDefault="000D6F14" w:rsidP="008C430A">
      <w:pPr>
        <w:rPr>
          <w:rFonts w:ascii="Times New Roman" w:hAnsi="Times New Roman" w:cs="Times New Roman"/>
          <w:i/>
          <w:sz w:val="24"/>
          <w:szCs w:val="24"/>
        </w:rPr>
      </w:pPr>
    </w:p>
    <w:p w14:paraId="175E3BAB" w14:textId="77777777" w:rsidR="000D6F14" w:rsidRDefault="000D6F14" w:rsidP="008C430A">
      <w:pPr>
        <w:rPr>
          <w:rFonts w:ascii="Times New Roman" w:hAnsi="Times New Roman" w:cs="Times New Roman"/>
          <w:i/>
          <w:sz w:val="24"/>
          <w:szCs w:val="24"/>
        </w:rPr>
      </w:pPr>
    </w:p>
    <w:p w14:paraId="18D32EE9" w14:textId="77777777" w:rsidR="000D6F14" w:rsidRDefault="000D6F14" w:rsidP="008C430A">
      <w:pPr>
        <w:rPr>
          <w:rFonts w:ascii="Times New Roman" w:hAnsi="Times New Roman" w:cs="Times New Roman"/>
          <w:i/>
          <w:sz w:val="24"/>
          <w:szCs w:val="24"/>
        </w:rPr>
      </w:pPr>
    </w:p>
    <w:p w14:paraId="47DBA0CF" w14:textId="77777777" w:rsidR="000D6F14" w:rsidRDefault="000D6F14" w:rsidP="008C430A">
      <w:pPr>
        <w:rPr>
          <w:rFonts w:ascii="Times New Roman" w:hAnsi="Times New Roman" w:cs="Times New Roman"/>
          <w:i/>
          <w:sz w:val="24"/>
          <w:szCs w:val="24"/>
        </w:rPr>
      </w:pPr>
    </w:p>
    <w:p w14:paraId="6F526129" w14:textId="77777777" w:rsidR="000D6F14" w:rsidRDefault="000D6F14" w:rsidP="008C430A">
      <w:pPr>
        <w:rPr>
          <w:rFonts w:ascii="Times New Roman" w:hAnsi="Times New Roman" w:cs="Times New Roman"/>
          <w:i/>
          <w:sz w:val="24"/>
          <w:szCs w:val="24"/>
        </w:rPr>
      </w:pPr>
    </w:p>
    <w:p w14:paraId="3E8A5A84" w14:textId="4FB50A21" w:rsidR="008C3FF0" w:rsidRPr="0039659F" w:rsidRDefault="006B18A7" w:rsidP="008C430A">
      <w:pPr>
        <w:rPr>
          <w:rFonts w:ascii="Times New Roman" w:hAnsi="Times New Roman" w:cs="Times New Roman"/>
          <w:i/>
          <w:sz w:val="24"/>
          <w:szCs w:val="24"/>
        </w:rPr>
      </w:pPr>
      <w:r w:rsidRPr="0039659F">
        <w:rPr>
          <w:rFonts w:ascii="Times New Roman" w:hAnsi="Times New Roman" w:cs="Times New Roman"/>
          <w:i/>
          <w:sz w:val="24"/>
          <w:szCs w:val="24"/>
        </w:rPr>
        <w:t>Invisible Man</w:t>
      </w:r>
    </w:p>
    <w:p w14:paraId="5CBF58BC" w14:textId="77777777" w:rsidR="006B18A7" w:rsidRPr="006B18A7" w:rsidRDefault="006B18A7" w:rsidP="008C430A">
      <w:pPr>
        <w:rPr>
          <w:rFonts w:ascii="Times New Roman" w:hAnsi="Times New Roman" w:cs="Times New Roman"/>
          <w:sz w:val="24"/>
          <w:szCs w:val="24"/>
        </w:rPr>
      </w:pPr>
    </w:p>
    <w:p w14:paraId="33BC1BE2" w14:textId="77777777" w:rsidR="006B18A7" w:rsidRPr="006B18A7" w:rsidRDefault="006B18A7" w:rsidP="008C430A">
      <w:pPr>
        <w:rPr>
          <w:rFonts w:ascii="Times New Roman" w:hAnsi="Times New Roman" w:cs="Times New Roman"/>
          <w:sz w:val="24"/>
          <w:szCs w:val="24"/>
        </w:rPr>
      </w:pPr>
    </w:p>
    <w:p w14:paraId="5286830B" w14:textId="77777777" w:rsidR="006B18A7" w:rsidRPr="006B18A7" w:rsidRDefault="006B18A7" w:rsidP="006B18A7">
      <w:pPr>
        <w:pStyle w:val="BodyText"/>
        <w:spacing w:before="288"/>
        <w:ind w:left="160"/>
        <w:jc w:val="center"/>
      </w:pPr>
      <w:r w:rsidRPr="006B18A7">
        <w:rPr>
          <w:color w:val="231F20"/>
          <w:w w:val="75"/>
        </w:rPr>
        <w:t>NOTES</w:t>
      </w:r>
      <w:r w:rsidRPr="006B18A7">
        <w:rPr>
          <w:color w:val="231F20"/>
          <w:spacing w:val="20"/>
          <w:w w:val="75"/>
        </w:rPr>
        <w:t xml:space="preserve"> </w:t>
      </w:r>
      <w:r w:rsidRPr="006B18A7">
        <w:rPr>
          <w:color w:val="231F20"/>
          <w:w w:val="75"/>
        </w:rPr>
        <w:t>ON</w:t>
      </w:r>
      <w:r w:rsidRPr="006B18A7">
        <w:rPr>
          <w:color w:val="231F20"/>
          <w:spacing w:val="20"/>
          <w:w w:val="75"/>
        </w:rPr>
        <w:t xml:space="preserve"> </w:t>
      </w:r>
      <w:r w:rsidRPr="006B18A7">
        <w:rPr>
          <w:color w:val="231F20"/>
          <w:w w:val="75"/>
        </w:rPr>
        <w:t>ELLISON’S</w:t>
      </w:r>
      <w:r w:rsidRPr="006B18A7">
        <w:rPr>
          <w:color w:val="231F20"/>
          <w:spacing w:val="20"/>
          <w:w w:val="75"/>
        </w:rPr>
        <w:t xml:space="preserve"> </w:t>
      </w:r>
      <w:r w:rsidRPr="006B18A7">
        <w:rPr>
          <w:color w:val="231F20"/>
          <w:w w:val="75"/>
        </w:rPr>
        <w:t>STYLE,</w:t>
      </w:r>
      <w:r w:rsidRPr="006B18A7">
        <w:rPr>
          <w:color w:val="231F20"/>
          <w:spacing w:val="21"/>
          <w:w w:val="75"/>
        </w:rPr>
        <w:t xml:space="preserve"> </w:t>
      </w:r>
      <w:r w:rsidRPr="006B18A7">
        <w:rPr>
          <w:color w:val="231F20"/>
          <w:w w:val="75"/>
        </w:rPr>
        <w:t>SETTING</w:t>
      </w:r>
      <w:r w:rsidRPr="006B18A7">
        <w:rPr>
          <w:color w:val="231F20"/>
          <w:spacing w:val="20"/>
          <w:w w:val="75"/>
        </w:rPr>
        <w:t xml:space="preserve"> </w:t>
      </w:r>
      <w:r w:rsidRPr="006B18A7">
        <w:rPr>
          <w:color w:val="231F20"/>
          <w:w w:val="75"/>
        </w:rPr>
        <w:t>AND</w:t>
      </w:r>
      <w:r w:rsidRPr="006B18A7">
        <w:rPr>
          <w:color w:val="231F20"/>
          <w:spacing w:val="20"/>
          <w:w w:val="75"/>
        </w:rPr>
        <w:t xml:space="preserve"> </w:t>
      </w:r>
      <w:r w:rsidRPr="006B18A7">
        <w:rPr>
          <w:color w:val="231F20"/>
          <w:w w:val="75"/>
        </w:rPr>
        <w:t>THEMES</w:t>
      </w:r>
    </w:p>
    <w:p w14:paraId="0D5E23F3" w14:textId="77777777" w:rsidR="006B18A7" w:rsidRPr="006B18A7" w:rsidRDefault="006B18A7" w:rsidP="006B18A7">
      <w:pPr>
        <w:pStyle w:val="BodyText"/>
        <w:spacing w:before="3"/>
      </w:pPr>
    </w:p>
    <w:p w14:paraId="6F95EAC8" w14:textId="2DA6DAA3" w:rsidR="006B18A7" w:rsidRPr="00C57976" w:rsidRDefault="006B18A7" w:rsidP="00C57976">
      <w:pPr>
        <w:rPr>
          <w:rFonts w:ascii="Times New Roman" w:hAnsi="Times New Roman" w:cs="Times New Roman"/>
          <w:sz w:val="24"/>
          <w:szCs w:val="24"/>
        </w:rPr>
      </w:pPr>
      <w:r w:rsidRPr="00C57976">
        <w:rPr>
          <w:rFonts w:ascii="Times New Roman" w:hAnsi="Times New Roman" w:cs="Times New Roman"/>
          <w:sz w:val="24"/>
          <w:szCs w:val="24"/>
        </w:rPr>
        <w:t xml:space="preserve">Ellison’s style </w:t>
      </w:r>
      <w:proofErr w:type="gramStart"/>
      <w:r w:rsidRPr="00C57976">
        <w:rPr>
          <w:rFonts w:ascii="Times New Roman" w:hAnsi="Times New Roman" w:cs="Times New Roman"/>
          <w:sz w:val="24"/>
          <w:szCs w:val="24"/>
        </w:rPr>
        <w:t>echoes  that</w:t>
      </w:r>
      <w:proofErr w:type="gramEnd"/>
      <w:r w:rsidRPr="00C57976">
        <w:rPr>
          <w:rFonts w:ascii="Times New Roman" w:hAnsi="Times New Roman" w:cs="Times New Roman"/>
          <w:sz w:val="24"/>
          <w:szCs w:val="24"/>
        </w:rPr>
        <w:t xml:space="preserve">  of  other  African-American  writers,  particularly  those  involved  in the Harlem Renaissance. His writing teems with sound devices—particularly alliteration—and utilizes anaphora </w:t>
      </w:r>
      <w:r w:rsidR="00E90463">
        <w:rPr>
          <w:rFonts w:ascii="Times New Roman" w:hAnsi="Times New Roman" w:cs="Times New Roman"/>
          <w:sz w:val="24"/>
          <w:szCs w:val="24"/>
        </w:rPr>
        <w:t xml:space="preserve">(repetition at the beginning of </w:t>
      </w:r>
      <w:r w:rsidR="00706FD7">
        <w:rPr>
          <w:rFonts w:ascii="Times New Roman" w:hAnsi="Times New Roman" w:cs="Times New Roman"/>
          <w:sz w:val="24"/>
          <w:szCs w:val="24"/>
        </w:rPr>
        <w:t xml:space="preserve">phrases or clauses to emphasize points) </w:t>
      </w:r>
      <w:r w:rsidRPr="00C57976">
        <w:rPr>
          <w:rFonts w:ascii="Times New Roman" w:hAnsi="Times New Roman" w:cs="Times New Roman"/>
          <w:sz w:val="24"/>
          <w:szCs w:val="24"/>
        </w:rPr>
        <w:t>to highlight some of his most poignant points.</w:t>
      </w:r>
    </w:p>
    <w:p w14:paraId="655CDBC3" w14:textId="77777777" w:rsidR="006B18A7" w:rsidRPr="00C57976" w:rsidRDefault="006B18A7" w:rsidP="00C57976">
      <w:pPr>
        <w:rPr>
          <w:rFonts w:ascii="Times New Roman" w:hAnsi="Times New Roman" w:cs="Times New Roman"/>
          <w:sz w:val="24"/>
          <w:szCs w:val="24"/>
        </w:rPr>
      </w:pPr>
    </w:p>
    <w:p w14:paraId="3667B144" w14:textId="77777777" w:rsidR="006B18A7" w:rsidRPr="00C57976" w:rsidRDefault="006B18A7" w:rsidP="00C57976">
      <w:pPr>
        <w:rPr>
          <w:rFonts w:ascii="Times New Roman" w:hAnsi="Times New Roman" w:cs="Times New Roman"/>
          <w:sz w:val="24"/>
          <w:szCs w:val="24"/>
        </w:rPr>
      </w:pPr>
      <w:r w:rsidRPr="00C57976">
        <w:rPr>
          <w:rFonts w:ascii="Times New Roman" w:hAnsi="Times New Roman" w:cs="Times New Roman"/>
          <w:sz w:val="24"/>
          <w:szCs w:val="24"/>
        </w:rPr>
        <w:t xml:space="preserve">Ellison’s focus is the alienation of the </w:t>
      </w:r>
      <w:proofErr w:type="gramStart"/>
      <w:r w:rsidRPr="00C57976">
        <w:rPr>
          <w:rFonts w:ascii="Times New Roman" w:hAnsi="Times New Roman" w:cs="Times New Roman"/>
          <w:sz w:val="24"/>
          <w:szCs w:val="24"/>
        </w:rPr>
        <w:t>African-American</w:t>
      </w:r>
      <w:proofErr w:type="gramEnd"/>
      <w:r w:rsidRPr="00C57976">
        <w:rPr>
          <w:rFonts w:ascii="Times New Roman" w:hAnsi="Times New Roman" w:cs="Times New Roman"/>
          <w:sz w:val="24"/>
          <w:szCs w:val="24"/>
        </w:rPr>
        <w:t xml:space="preserve"> in an ostensibly free society. He analyzes the ways in which race is used as a mechanism of power—not only by whites over blacks, but by some blacks (such as Dr. Bledsoe) over other blacks. This alienation becomes apparent through the frenzied tone (driven by syntax) of much of the book.</w:t>
      </w:r>
    </w:p>
    <w:p w14:paraId="430846FC" w14:textId="77777777" w:rsidR="006B18A7" w:rsidRPr="00C57976" w:rsidRDefault="006B18A7" w:rsidP="00C57976">
      <w:pPr>
        <w:rPr>
          <w:rFonts w:ascii="Times New Roman" w:hAnsi="Times New Roman" w:cs="Times New Roman"/>
          <w:sz w:val="24"/>
          <w:szCs w:val="24"/>
        </w:rPr>
      </w:pPr>
    </w:p>
    <w:p w14:paraId="2F97FDC0" w14:textId="300D5848" w:rsidR="006B18A7" w:rsidRPr="00C57976" w:rsidRDefault="006B18A7" w:rsidP="00C57976">
      <w:pPr>
        <w:rPr>
          <w:rFonts w:ascii="Times New Roman" w:hAnsi="Times New Roman" w:cs="Times New Roman"/>
          <w:sz w:val="24"/>
          <w:szCs w:val="24"/>
        </w:rPr>
      </w:pPr>
      <w:r w:rsidRPr="00C57976">
        <w:rPr>
          <w:rFonts w:ascii="Times New Roman" w:hAnsi="Times New Roman" w:cs="Times New Roman"/>
          <w:sz w:val="24"/>
          <w:szCs w:val="24"/>
        </w:rPr>
        <w:t>The central question of the novel is: “How can one person make a difference when all of the avenues to power are occupied by the duplicitous</w:t>
      </w:r>
      <w:r w:rsidR="0026214D">
        <w:rPr>
          <w:rFonts w:ascii="Times New Roman" w:hAnsi="Times New Roman" w:cs="Times New Roman"/>
          <w:sz w:val="24"/>
          <w:szCs w:val="24"/>
        </w:rPr>
        <w:t xml:space="preserve"> (treacherous)</w:t>
      </w:r>
      <w:r w:rsidRPr="00C57976">
        <w:rPr>
          <w:rFonts w:ascii="Times New Roman" w:hAnsi="Times New Roman" w:cs="Times New Roman"/>
          <w:sz w:val="24"/>
          <w:szCs w:val="24"/>
        </w:rPr>
        <w:t>?” No matter where the narrator tries to pursue success and autonomy in an authentic manner, he finds the road ahead of him blocked by those who have decided to collude against those below. His initial solution, to hide in a basement and steal power from the electric company, fails to solve the problem, so he ultimately decides to come forth and pursue change.</w:t>
      </w:r>
    </w:p>
    <w:p w14:paraId="3B62C7B5" w14:textId="77777777" w:rsidR="006B18A7" w:rsidRPr="00C57976" w:rsidRDefault="006B18A7" w:rsidP="00C57976">
      <w:pPr>
        <w:rPr>
          <w:rFonts w:ascii="Times New Roman" w:hAnsi="Times New Roman" w:cs="Times New Roman"/>
          <w:sz w:val="24"/>
          <w:szCs w:val="24"/>
        </w:rPr>
      </w:pPr>
    </w:p>
    <w:p w14:paraId="5794324F" w14:textId="77777777" w:rsidR="006B18A7" w:rsidRPr="00C57976" w:rsidRDefault="006B18A7" w:rsidP="00C57976">
      <w:pPr>
        <w:rPr>
          <w:rFonts w:ascii="Times New Roman" w:hAnsi="Times New Roman" w:cs="Times New Roman"/>
          <w:sz w:val="24"/>
          <w:szCs w:val="24"/>
        </w:rPr>
      </w:pPr>
      <w:r w:rsidRPr="00C57976">
        <w:rPr>
          <w:rFonts w:ascii="Times New Roman" w:hAnsi="Times New Roman" w:cs="Times New Roman"/>
          <w:sz w:val="24"/>
          <w:szCs w:val="24"/>
        </w:rPr>
        <w:t>While Ellison employs an impressive vocabulary, his style is not formal. It is almost lyric with its considerable use of sound devices. The reader feels like he or she is riding down a river, rather than sitting on a chair.</w:t>
      </w:r>
    </w:p>
    <w:p w14:paraId="6B5AEC72" w14:textId="77777777" w:rsidR="006B18A7" w:rsidRPr="00C57976" w:rsidRDefault="006B18A7" w:rsidP="00C57976">
      <w:pPr>
        <w:rPr>
          <w:rFonts w:ascii="Times New Roman" w:hAnsi="Times New Roman" w:cs="Times New Roman"/>
          <w:sz w:val="24"/>
          <w:szCs w:val="24"/>
        </w:rPr>
      </w:pPr>
    </w:p>
    <w:p w14:paraId="1A2DB2E6" w14:textId="77777777" w:rsidR="006B18A7" w:rsidRPr="00C57976" w:rsidRDefault="006B18A7" w:rsidP="00C57976">
      <w:pPr>
        <w:rPr>
          <w:rFonts w:ascii="Times New Roman" w:hAnsi="Times New Roman" w:cs="Times New Roman"/>
          <w:sz w:val="24"/>
          <w:szCs w:val="24"/>
        </w:rPr>
      </w:pPr>
      <w:r w:rsidRPr="00C57976">
        <w:rPr>
          <w:rFonts w:ascii="Times New Roman" w:hAnsi="Times New Roman" w:cs="Times New Roman"/>
          <w:sz w:val="24"/>
          <w:szCs w:val="24"/>
        </w:rPr>
        <w:t xml:space="preserve">Similes and metaphors, particularly in the “battle royal,” the Golden Day, and the Liberty Paints scenes, extend the effect of the sound devices as far as emphasizing </w:t>
      </w:r>
      <w:proofErr w:type="gramStart"/>
      <w:r w:rsidRPr="00C57976">
        <w:rPr>
          <w:rFonts w:ascii="Times New Roman" w:hAnsi="Times New Roman" w:cs="Times New Roman"/>
          <w:sz w:val="24"/>
          <w:szCs w:val="24"/>
        </w:rPr>
        <w:t>particular thematic</w:t>
      </w:r>
      <w:proofErr w:type="gramEnd"/>
      <w:r w:rsidRPr="00C57976">
        <w:rPr>
          <w:rFonts w:ascii="Times New Roman" w:hAnsi="Times New Roman" w:cs="Times New Roman"/>
          <w:sz w:val="24"/>
          <w:szCs w:val="24"/>
        </w:rPr>
        <w:t xml:space="preserve"> points.</w:t>
      </w:r>
    </w:p>
    <w:p w14:paraId="6634E12B" w14:textId="77777777" w:rsidR="006B18A7" w:rsidRPr="00C57976" w:rsidRDefault="006B18A7" w:rsidP="00C57976">
      <w:pPr>
        <w:rPr>
          <w:rFonts w:ascii="Times New Roman" w:hAnsi="Times New Roman" w:cs="Times New Roman"/>
          <w:sz w:val="24"/>
          <w:szCs w:val="24"/>
        </w:rPr>
      </w:pPr>
    </w:p>
    <w:p w14:paraId="15AF10A1" w14:textId="77777777" w:rsidR="006B18A7" w:rsidRPr="00C57976" w:rsidRDefault="006B18A7" w:rsidP="00C57976">
      <w:pPr>
        <w:rPr>
          <w:rFonts w:ascii="Times New Roman" w:hAnsi="Times New Roman" w:cs="Times New Roman"/>
          <w:sz w:val="24"/>
          <w:szCs w:val="24"/>
        </w:rPr>
      </w:pPr>
      <w:r w:rsidRPr="00C57976">
        <w:rPr>
          <w:rFonts w:ascii="Times New Roman" w:hAnsi="Times New Roman" w:cs="Times New Roman"/>
          <w:sz w:val="24"/>
          <w:szCs w:val="24"/>
        </w:rPr>
        <w:t>SETTING: HARLEM DURING THE 1930’S</w:t>
      </w:r>
    </w:p>
    <w:p w14:paraId="781DBA70" w14:textId="77777777" w:rsidR="006B18A7" w:rsidRPr="00C57976" w:rsidRDefault="006B18A7" w:rsidP="00C57976">
      <w:pPr>
        <w:rPr>
          <w:rFonts w:ascii="Times New Roman" w:hAnsi="Times New Roman" w:cs="Times New Roman"/>
          <w:sz w:val="24"/>
          <w:szCs w:val="24"/>
        </w:rPr>
      </w:pPr>
    </w:p>
    <w:p w14:paraId="2786659B" w14:textId="77777777" w:rsidR="006B18A7" w:rsidRPr="00C57976" w:rsidRDefault="006B18A7" w:rsidP="00C57976">
      <w:pPr>
        <w:rPr>
          <w:rFonts w:ascii="Times New Roman" w:hAnsi="Times New Roman" w:cs="Times New Roman"/>
          <w:sz w:val="24"/>
          <w:szCs w:val="24"/>
        </w:rPr>
      </w:pPr>
      <w:r w:rsidRPr="00C57976">
        <w:rPr>
          <w:rFonts w:ascii="Times New Roman" w:hAnsi="Times New Roman" w:cs="Times New Roman"/>
          <w:sz w:val="24"/>
          <w:szCs w:val="24"/>
        </w:rPr>
        <w:t>Details of the period are accurate, including descriptions of apartment housing, public transportation, and working conditions.</w:t>
      </w:r>
    </w:p>
    <w:p w14:paraId="69F4BC27" w14:textId="77777777" w:rsidR="006B18A7" w:rsidRPr="00C57976" w:rsidRDefault="006B18A7" w:rsidP="00C57976">
      <w:pPr>
        <w:rPr>
          <w:rFonts w:ascii="Times New Roman" w:hAnsi="Times New Roman" w:cs="Times New Roman"/>
          <w:sz w:val="24"/>
          <w:szCs w:val="24"/>
        </w:rPr>
      </w:pPr>
    </w:p>
    <w:p w14:paraId="6CE323FE" w14:textId="77777777" w:rsidR="006B18A7" w:rsidRPr="00C57976" w:rsidRDefault="006B18A7" w:rsidP="00C57976">
      <w:pPr>
        <w:rPr>
          <w:rFonts w:ascii="Times New Roman" w:hAnsi="Times New Roman" w:cs="Times New Roman"/>
          <w:sz w:val="24"/>
          <w:szCs w:val="24"/>
        </w:rPr>
      </w:pPr>
      <w:r w:rsidRPr="00C57976">
        <w:rPr>
          <w:rFonts w:ascii="Times New Roman" w:hAnsi="Times New Roman" w:cs="Times New Roman"/>
          <w:sz w:val="24"/>
          <w:szCs w:val="24"/>
        </w:rPr>
        <w:t>The descriptions of the college that the narrator attended, as well as the trip around the city and the Golden Day, accurately reflect conditions and expectations placed on black students in the South.</w:t>
      </w:r>
    </w:p>
    <w:p w14:paraId="60E8C2D4" w14:textId="77777777" w:rsidR="006B18A7" w:rsidRPr="00C57976" w:rsidRDefault="006B18A7" w:rsidP="00C57976">
      <w:pPr>
        <w:rPr>
          <w:rFonts w:ascii="Times New Roman" w:hAnsi="Times New Roman" w:cs="Times New Roman"/>
          <w:sz w:val="24"/>
          <w:szCs w:val="24"/>
        </w:rPr>
      </w:pPr>
    </w:p>
    <w:p w14:paraId="5C872D15" w14:textId="77777777" w:rsidR="006B18A7" w:rsidRPr="00C57976" w:rsidRDefault="006B18A7" w:rsidP="00C57976">
      <w:pPr>
        <w:rPr>
          <w:rFonts w:ascii="Times New Roman" w:hAnsi="Times New Roman" w:cs="Times New Roman"/>
          <w:sz w:val="24"/>
          <w:szCs w:val="24"/>
        </w:rPr>
      </w:pPr>
      <w:r w:rsidRPr="00C57976">
        <w:rPr>
          <w:rFonts w:ascii="Times New Roman" w:hAnsi="Times New Roman" w:cs="Times New Roman"/>
          <w:sz w:val="24"/>
          <w:szCs w:val="24"/>
        </w:rPr>
        <w:t>Contemporary problems in racial relations are reflected in the following ways:</w:t>
      </w:r>
    </w:p>
    <w:p w14:paraId="48D97850" w14:textId="77777777" w:rsidR="006B18A7" w:rsidRPr="00C57976" w:rsidRDefault="006B18A7" w:rsidP="00C57976">
      <w:pPr>
        <w:rPr>
          <w:rFonts w:ascii="Times New Roman" w:hAnsi="Times New Roman" w:cs="Times New Roman"/>
          <w:sz w:val="24"/>
          <w:szCs w:val="24"/>
        </w:rPr>
      </w:pPr>
    </w:p>
    <w:p w14:paraId="59E96E4D" w14:textId="77777777" w:rsidR="006B18A7" w:rsidRPr="00C57976" w:rsidRDefault="006B18A7" w:rsidP="00C57976">
      <w:pPr>
        <w:pStyle w:val="ListParagraph"/>
        <w:numPr>
          <w:ilvl w:val="0"/>
          <w:numId w:val="3"/>
        </w:numPr>
        <w:rPr>
          <w:rFonts w:ascii="Times New Roman" w:hAnsi="Times New Roman" w:cs="Times New Roman"/>
          <w:sz w:val="24"/>
          <w:szCs w:val="24"/>
        </w:rPr>
      </w:pPr>
      <w:r w:rsidRPr="00C57976">
        <w:rPr>
          <w:rFonts w:ascii="Times New Roman" w:hAnsi="Times New Roman" w:cs="Times New Roman"/>
          <w:sz w:val="24"/>
          <w:szCs w:val="24"/>
        </w:rPr>
        <w:t>The taboo of white-black romantic relationships is reflected in two ways: the white woman who appears before the “battle royal” as well as the tryst between Sybil and the narrator.</w:t>
      </w:r>
    </w:p>
    <w:p w14:paraId="6B39669F" w14:textId="77777777" w:rsidR="006B18A7" w:rsidRPr="00C57976" w:rsidRDefault="006B18A7" w:rsidP="00C57976">
      <w:pPr>
        <w:rPr>
          <w:rFonts w:ascii="Times New Roman" w:hAnsi="Times New Roman" w:cs="Times New Roman"/>
          <w:sz w:val="24"/>
          <w:szCs w:val="24"/>
        </w:rPr>
      </w:pPr>
    </w:p>
    <w:p w14:paraId="1422DC1F" w14:textId="77777777" w:rsidR="006B18A7" w:rsidRPr="00C57976" w:rsidRDefault="006B18A7" w:rsidP="00C57976">
      <w:pPr>
        <w:pStyle w:val="ListParagraph"/>
        <w:numPr>
          <w:ilvl w:val="0"/>
          <w:numId w:val="3"/>
        </w:numPr>
        <w:rPr>
          <w:rFonts w:ascii="Times New Roman" w:hAnsi="Times New Roman" w:cs="Times New Roman"/>
          <w:sz w:val="24"/>
          <w:szCs w:val="24"/>
        </w:rPr>
      </w:pPr>
      <w:r w:rsidRPr="00C57976">
        <w:rPr>
          <w:rFonts w:ascii="Times New Roman" w:hAnsi="Times New Roman" w:cs="Times New Roman"/>
          <w:sz w:val="24"/>
          <w:szCs w:val="24"/>
        </w:rPr>
        <w:t>Black power figures were often seen by other blacks as conspirators with whites. Dr. Bledsoe ultimately reveals himself as this sort of person in two ways: his letters urging the trustees to avoid the narrator and his conversation with the narrator before sending the narrator to New York City.</w:t>
      </w:r>
    </w:p>
    <w:p w14:paraId="18635C91" w14:textId="77777777" w:rsidR="006B18A7" w:rsidRPr="00C57976" w:rsidRDefault="006B18A7" w:rsidP="00C57976">
      <w:pPr>
        <w:rPr>
          <w:rFonts w:ascii="Times New Roman" w:hAnsi="Times New Roman" w:cs="Times New Roman"/>
          <w:sz w:val="24"/>
          <w:szCs w:val="24"/>
        </w:rPr>
      </w:pPr>
    </w:p>
    <w:p w14:paraId="36E2EF35" w14:textId="77777777" w:rsidR="006B18A7" w:rsidRPr="00C57976" w:rsidRDefault="006B18A7" w:rsidP="00C57976">
      <w:pPr>
        <w:pStyle w:val="ListParagraph"/>
        <w:numPr>
          <w:ilvl w:val="0"/>
          <w:numId w:val="3"/>
        </w:numPr>
        <w:rPr>
          <w:rFonts w:ascii="Times New Roman" w:hAnsi="Times New Roman" w:cs="Times New Roman"/>
          <w:sz w:val="24"/>
          <w:szCs w:val="24"/>
        </w:rPr>
      </w:pPr>
      <w:r w:rsidRPr="00C57976">
        <w:rPr>
          <w:rFonts w:ascii="Times New Roman" w:hAnsi="Times New Roman" w:cs="Times New Roman"/>
          <w:sz w:val="24"/>
          <w:szCs w:val="24"/>
        </w:rPr>
        <w:t>The problem of stereotypical dolls and images of blacks is confronted in two ways: when the narrator confronts Clifton for selling Sambo dolls on the street, and when he smashes the coin bank that is shaped as a caricature.</w:t>
      </w:r>
    </w:p>
    <w:p w14:paraId="3AFF9780" w14:textId="77777777" w:rsidR="006B18A7" w:rsidRPr="00C57976" w:rsidRDefault="006B18A7" w:rsidP="00C57976">
      <w:pPr>
        <w:rPr>
          <w:rFonts w:ascii="Times New Roman" w:hAnsi="Times New Roman" w:cs="Times New Roman"/>
          <w:sz w:val="24"/>
          <w:szCs w:val="24"/>
        </w:rPr>
      </w:pPr>
    </w:p>
    <w:p w14:paraId="7A63DBC5" w14:textId="77777777" w:rsidR="006B18A7" w:rsidRPr="00C57976" w:rsidRDefault="006B18A7" w:rsidP="00C57976">
      <w:pPr>
        <w:pStyle w:val="ListParagraph"/>
        <w:numPr>
          <w:ilvl w:val="0"/>
          <w:numId w:val="3"/>
        </w:numPr>
        <w:rPr>
          <w:rFonts w:ascii="Times New Roman" w:hAnsi="Times New Roman" w:cs="Times New Roman"/>
          <w:sz w:val="24"/>
          <w:szCs w:val="24"/>
        </w:rPr>
      </w:pPr>
      <w:r w:rsidRPr="00C57976">
        <w:rPr>
          <w:rFonts w:ascii="Times New Roman" w:hAnsi="Times New Roman" w:cs="Times New Roman"/>
          <w:sz w:val="24"/>
          <w:szCs w:val="24"/>
        </w:rPr>
        <w:t>The benefits (and drawbacks) of the Communist party in American are well represented by the Brotherhood’s machinations in Harlem.</w:t>
      </w:r>
    </w:p>
    <w:p w14:paraId="63F2FF56" w14:textId="77777777" w:rsidR="006B18A7" w:rsidRPr="00C57976" w:rsidRDefault="006B18A7" w:rsidP="00C57976">
      <w:pPr>
        <w:rPr>
          <w:rFonts w:ascii="Times New Roman" w:hAnsi="Times New Roman" w:cs="Times New Roman"/>
          <w:sz w:val="24"/>
          <w:szCs w:val="24"/>
        </w:rPr>
      </w:pPr>
    </w:p>
    <w:p w14:paraId="7C3A804C" w14:textId="77777777" w:rsidR="006B18A7" w:rsidRDefault="006B18A7" w:rsidP="00C57976">
      <w:pPr>
        <w:pStyle w:val="ListParagraph"/>
        <w:numPr>
          <w:ilvl w:val="0"/>
          <w:numId w:val="3"/>
        </w:numPr>
        <w:rPr>
          <w:rFonts w:ascii="Times New Roman" w:hAnsi="Times New Roman" w:cs="Times New Roman"/>
          <w:sz w:val="24"/>
          <w:szCs w:val="24"/>
        </w:rPr>
      </w:pPr>
      <w:r w:rsidRPr="00C57976">
        <w:rPr>
          <w:rFonts w:ascii="Times New Roman" w:hAnsi="Times New Roman" w:cs="Times New Roman"/>
          <w:sz w:val="24"/>
          <w:szCs w:val="24"/>
        </w:rPr>
        <w:t>The conflict between the assimilationists and the separatists within the black community are represented by Dr. Bledsoe and by Ras the Exhorter</w:t>
      </w:r>
    </w:p>
    <w:p w14:paraId="6B58DFB0" w14:textId="77777777" w:rsidR="00C57976" w:rsidRDefault="00C57976" w:rsidP="00C57976">
      <w:pPr>
        <w:rPr>
          <w:rFonts w:ascii="Times New Roman" w:hAnsi="Times New Roman" w:cs="Times New Roman"/>
          <w:sz w:val="24"/>
          <w:szCs w:val="24"/>
        </w:rPr>
      </w:pPr>
    </w:p>
    <w:p w14:paraId="4B8A5B59" w14:textId="3DC35099" w:rsidR="0039659F" w:rsidRPr="006B18A7" w:rsidRDefault="0039659F" w:rsidP="0039659F">
      <w:pPr>
        <w:rPr>
          <w:rFonts w:ascii="Times New Roman" w:hAnsi="Times New Roman" w:cs="Times New Roman"/>
          <w:sz w:val="24"/>
          <w:szCs w:val="24"/>
        </w:rPr>
      </w:pPr>
      <w:r w:rsidRPr="006B18A7">
        <w:rPr>
          <w:rFonts w:ascii="Times New Roman" w:hAnsi="Times New Roman" w:cs="Times New Roman"/>
          <w:sz w:val="24"/>
          <w:szCs w:val="24"/>
        </w:rPr>
        <w:t xml:space="preserve">Choose </w:t>
      </w:r>
      <w:r w:rsidRPr="006B18A7">
        <w:rPr>
          <w:rFonts w:ascii="Times New Roman" w:hAnsi="Times New Roman" w:cs="Times New Roman"/>
          <w:b/>
          <w:sz w:val="24"/>
          <w:szCs w:val="24"/>
          <w:u w:val="single"/>
        </w:rPr>
        <w:t>four</w:t>
      </w:r>
      <w:r w:rsidRPr="006B18A7">
        <w:rPr>
          <w:rFonts w:ascii="Times New Roman" w:hAnsi="Times New Roman" w:cs="Times New Roman"/>
          <w:sz w:val="24"/>
          <w:szCs w:val="24"/>
        </w:rPr>
        <w:t xml:space="preserve"> of the following questions and answer in paragraph form. Answer each fully. Some responses may be two or three paragraphs, others may be only one. You will be graded on </w:t>
      </w:r>
      <w:r>
        <w:rPr>
          <w:rFonts w:ascii="Times New Roman" w:hAnsi="Times New Roman" w:cs="Times New Roman"/>
          <w:sz w:val="24"/>
          <w:szCs w:val="24"/>
        </w:rPr>
        <w:t xml:space="preserve">MLA format, </w:t>
      </w:r>
      <w:r w:rsidRPr="006B18A7">
        <w:rPr>
          <w:rFonts w:ascii="Times New Roman" w:hAnsi="Times New Roman" w:cs="Times New Roman"/>
          <w:sz w:val="24"/>
          <w:szCs w:val="24"/>
        </w:rPr>
        <w:t xml:space="preserve">fully answering the question, sophistication of thought, integration of quotes, and grammar, usage, mechanics (GUMs).  Each answer should use at least two quotations (paraphrase if the quote is longer than </w:t>
      </w:r>
      <w:r w:rsidR="005173C9">
        <w:rPr>
          <w:rFonts w:ascii="Times New Roman" w:hAnsi="Times New Roman" w:cs="Times New Roman"/>
          <w:sz w:val="24"/>
          <w:szCs w:val="24"/>
        </w:rPr>
        <w:t>15</w:t>
      </w:r>
      <w:r w:rsidRPr="006B18A7">
        <w:rPr>
          <w:rFonts w:ascii="Times New Roman" w:hAnsi="Times New Roman" w:cs="Times New Roman"/>
          <w:sz w:val="24"/>
          <w:szCs w:val="24"/>
        </w:rPr>
        <w:t xml:space="preserve"> words or so). You do not need an introduction, hook, etc. Please include page numbers for quotes—</w:t>
      </w:r>
      <w:r>
        <w:rPr>
          <w:rFonts w:ascii="Times New Roman" w:hAnsi="Times New Roman" w:cs="Times New Roman"/>
          <w:sz w:val="24"/>
          <w:szCs w:val="24"/>
        </w:rPr>
        <w:t>if you use outside sources, you must also include a works cited page. You may have one works cited page combined for all four of the questions</w:t>
      </w:r>
      <w:r w:rsidRPr="006B18A7">
        <w:rPr>
          <w:rFonts w:ascii="Times New Roman" w:hAnsi="Times New Roman" w:cs="Times New Roman"/>
          <w:sz w:val="24"/>
          <w:szCs w:val="24"/>
        </w:rPr>
        <w:t xml:space="preserve">. Do not just write a plot review. I have read the novel—I wish to see you interact with it. </w:t>
      </w:r>
      <w:r w:rsidRPr="006B18A7">
        <w:rPr>
          <mc:AlternateContent>
            <mc:Choice Requires="w16se">
              <w:rFonts w:ascii="Times New Roman" w:hAnsi="Times New Roman" w:cs="Times New Roman"/>
            </mc:Choic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p>
    <w:p w14:paraId="15DF3B47" w14:textId="77777777" w:rsidR="00C57976" w:rsidRDefault="00C57976" w:rsidP="00C57976">
      <w:pPr>
        <w:rPr>
          <w:rFonts w:ascii="Times New Roman" w:hAnsi="Times New Roman" w:cs="Times New Roman"/>
          <w:sz w:val="24"/>
          <w:szCs w:val="24"/>
        </w:rPr>
      </w:pPr>
    </w:p>
    <w:p w14:paraId="2FF1D362" w14:textId="77777777" w:rsidR="00C57976" w:rsidRPr="00C57976" w:rsidRDefault="00C57976" w:rsidP="00C57976">
      <w:pPr>
        <w:pStyle w:val="ListParagraph"/>
        <w:numPr>
          <w:ilvl w:val="0"/>
          <w:numId w:val="4"/>
        </w:numPr>
        <w:tabs>
          <w:tab w:val="left" w:pos="1839"/>
          <w:tab w:val="left" w:pos="1840"/>
        </w:tabs>
        <w:spacing w:before="273"/>
        <w:rPr>
          <w:rFonts w:ascii="Times New Roman" w:hAnsi="Times New Roman" w:cs="Times New Roman"/>
          <w:sz w:val="24"/>
        </w:rPr>
      </w:pPr>
      <w:r w:rsidRPr="00C57976">
        <w:rPr>
          <w:rFonts w:ascii="Times New Roman" w:hAnsi="Times New Roman" w:cs="Times New Roman"/>
          <w:color w:val="231F20"/>
          <w:w w:val="110"/>
          <w:sz w:val="24"/>
        </w:rPr>
        <w:t>How</w:t>
      </w:r>
      <w:r w:rsidRPr="00C57976">
        <w:rPr>
          <w:rFonts w:ascii="Times New Roman" w:hAnsi="Times New Roman" w:cs="Times New Roman"/>
          <w:color w:val="231F20"/>
          <w:spacing w:val="-12"/>
          <w:w w:val="110"/>
          <w:sz w:val="24"/>
        </w:rPr>
        <w:t xml:space="preserve"> </w:t>
      </w:r>
      <w:r w:rsidRPr="00C57976">
        <w:rPr>
          <w:rFonts w:ascii="Times New Roman" w:hAnsi="Times New Roman" w:cs="Times New Roman"/>
          <w:color w:val="231F20"/>
          <w:w w:val="110"/>
          <w:sz w:val="24"/>
        </w:rPr>
        <w:t>does</w:t>
      </w:r>
      <w:r w:rsidRPr="00C57976">
        <w:rPr>
          <w:rFonts w:ascii="Times New Roman" w:hAnsi="Times New Roman" w:cs="Times New Roman"/>
          <w:color w:val="231F20"/>
          <w:spacing w:val="-11"/>
          <w:w w:val="110"/>
          <w:sz w:val="24"/>
        </w:rPr>
        <w:t xml:space="preserve"> </w:t>
      </w:r>
      <w:r w:rsidRPr="00C57976">
        <w:rPr>
          <w:rFonts w:ascii="Times New Roman" w:hAnsi="Times New Roman" w:cs="Times New Roman"/>
          <w:color w:val="231F20"/>
          <w:w w:val="110"/>
          <w:sz w:val="24"/>
        </w:rPr>
        <w:t>the</w:t>
      </w:r>
      <w:r w:rsidRPr="00C57976">
        <w:rPr>
          <w:rFonts w:ascii="Times New Roman" w:hAnsi="Times New Roman" w:cs="Times New Roman"/>
          <w:color w:val="231F20"/>
          <w:spacing w:val="-11"/>
          <w:w w:val="110"/>
          <w:sz w:val="24"/>
        </w:rPr>
        <w:t xml:space="preserve"> </w:t>
      </w:r>
      <w:r w:rsidRPr="00C57976">
        <w:rPr>
          <w:rFonts w:ascii="Times New Roman" w:hAnsi="Times New Roman" w:cs="Times New Roman"/>
          <w:color w:val="231F20"/>
          <w:w w:val="110"/>
          <w:sz w:val="24"/>
        </w:rPr>
        <w:t>way</w:t>
      </w:r>
      <w:r w:rsidRPr="00C57976">
        <w:rPr>
          <w:rFonts w:ascii="Times New Roman" w:hAnsi="Times New Roman" w:cs="Times New Roman"/>
          <w:color w:val="231F20"/>
          <w:spacing w:val="-11"/>
          <w:w w:val="110"/>
          <w:sz w:val="24"/>
        </w:rPr>
        <w:t xml:space="preserve"> </w:t>
      </w:r>
      <w:r w:rsidRPr="00C57976">
        <w:rPr>
          <w:rFonts w:ascii="Times New Roman" w:hAnsi="Times New Roman" w:cs="Times New Roman"/>
          <w:color w:val="231F20"/>
          <w:w w:val="110"/>
          <w:sz w:val="24"/>
        </w:rPr>
        <w:t>in</w:t>
      </w:r>
      <w:r w:rsidRPr="00C57976">
        <w:rPr>
          <w:rFonts w:ascii="Times New Roman" w:hAnsi="Times New Roman" w:cs="Times New Roman"/>
          <w:color w:val="231F20"/>
          <w:spacing w:val="-11"/>
          <w:w w:val="110"/>
          <w:sz w:val="24"/>
        </w:rPr>
        <w:t xml:space="preserve"> </w:t>
      </w:r>
      <w:r w:rsidRPr="00C57976">
        <w:rPr>
          <w:rFonts w:ascii="Times New Roman" w:hAnsi="Times New Roman" w:cs="Times New Roman"/>
          <w:color w:val="231F20"/>
          <w:w w:val="110"/>
          <w:sz w:val="24"/>
        </w:rPr>
        <w:t>which</w:t>
      </w:r>
      <w:r w:rsidRPr="00C57976">
        <w:rPr>
          <w:rFonts w:ascii="Times New Roman" w:hAnsi="Times New Roman" w:cs="Times New Roman"/>
          <w:color w:val="231F20"/>
          <w:spacing w:val="-11"/>
          <w:w w:val="110"/>
          <w:sz w:val="24"/>
        </w:rPr>
        <w:t xml:space="preserve"> </w:t>
      </w:r>
      <w:r w:rsidRPr="00C57976">
        <w:rPr>
          <w:rFonts w:ascii="Times New Roman" w:hAnsi="Times New Roman" w:cs="Times New Roman"/>
          <w:color w:val="231F20"/>
          <w:w w:val="110"/>
          <w:sz w:val="24"/>
        </w:rPr>
        <w:t>Liberty</w:t>
      </w:r>
      <w:r w:rsidRPr="00C57976">
        <w:rPr>
          <w:rFonts w:ascii="Times New Roman" w:hAnsi="Times New Roman" w:cs="Times New Roman"/>
          <w:color w:val="231F20"/>
          <w:spacing w:val="-11"/>
          <w:w w:val="110"/>
          <w:sz w:val="24"/>
        </w:rPr>
        <w:t xml:space="preserve"> </w:t>
      </w:r>
      <w:r w:rsidRPr="00C57976">
        <w:rPr>
          <w:rFonts w:ascii="Times New Roman" w:hAnsi="Times New Roman" w:cs="Times New Roman"/>
          <w:color w:val="231F20"/>
          <w:w w:val="110"/>
          <w:sz w:val="24"/>
        </w:rPr>
        <w:t>Paints</w:t>
      </w:r>
      <w:r w:rsidRPr="00C57976">
        <w:rPr>
          <w:rFonts w:ascii="Times New Roman" w:hAnsi="Times New Roman" w:cs="Times New Roman"/>
          <w:color w:val="231F20"/>
          <w:spacing w:val="-11"/>
          <w:w w:val="110"/>
          <w:sz w:val="24"/>
        </w:rPr>
        <w:t xml:space="preserve"> </w:t>
      </w:r>
      <w:r w:rsidRPr="00C57976">
        <w:rPr>
          <w:rFonts w:ascii="Times New Roman" w:hAnsi="Times New Roman" w:cs="Times New Roman"/>
          <w:color w:val="231F20"/>
          <w:w w:val="110"/>
          <w:sz w:val="24"/>
        </w:rPr>
        <w:t>operates</w:t>
      </w:r>
      <w:r w:rsidRPr="00C57976">
        <w:rPr>
          <w:rFonts w:ascii="Times New Roman" w:hAnsi="Times New Roman" w:cs="Times New Roman"/>
          <w:color w:val="231F20"/>
          <w:spacing w:val="-11"/>
          <w:w w:val="110"/>
          <w:sz w:val="24"/>
        </w:rPr>
        <w:t xml:space="preserve"> </w:t>
      </w:r>
      <w:r w:rsidRPr="00C57976">
        <w:rPr>
          <w:rFonts w:ascii="Times New Roman" w:hAnsi="Times New Roman" w:cs="Times New Roman"/>
          <w:color w:val="231F20"/>
          <w:w w:val="110"/>
          <w:sz w:val="24"/>
        </w:rPr>
        <w:t>reflect</w:t>
      </w:r>
      <w:r w:rsidRPr="00C57976">
        <w:rPr>
          <w:rFonts w:ascii="Times New Roman" w:hAnsi="Times New Roman" w:cs="Times New Roman"/>
          <w:color w:val="231F20"/>
          <w:spacing w:val="-11"/>
          <w:w w:val="110"/>
          <w:sz w:val="24"/>
        </w:rPr>
        <w:t xml:space="preserve"> </w:t>
      </w:r>
      <w:r w:rsidRPr="00C57976">
        <w:rPr>
          <w:rFonts w:ascii="Times New Roman" w:hAnsi="Times New Roman" w:cs="Times New Roman"/>
          <w:color w:val="231F20"/>
          <w:w w:val="110"/>
          <w:sz w:val="24"/>
        </w:rPr>
        <w:t>racism</w:t>
      </w:r>
      <w:r w:rsidRPr="00C57976">
        <w:rPr>
          <w:rFonts w:ascii="Times New Roman" w:hAnsi="Times New Roman" w:cs="Times New Roman"/>
          <w:color w:val="231F20"/>
          <w:spacing w:val="-11"/>
          <w:w w:val="110"/>
          <w:sz w:val="24"/>
        </w:rPr>
        <w:t xml:space="preserve"> </w:t>
      </w:r>
      <w:r w:rsidRPr="00C57976">
        <w:rPr>
          <w:rFonts w:ascii="Times New Roman" w:hAnsi="Times New Roman" w:cs="Times New Roman"/>
          <w:color w:val="231F20"/>
          <w:w w:val="110"/>
          <w:sz w:val="24"/>
        </w:rPr>
        <w:t>in</w:t>
      </w:r>
      <w:r w:rsidRPr="00C57976">
        <w:rPr>
          <w:rFonts w:ascii="Times New Roman" w:hAnsi="Times New Roman" w:cs="Times New Roman"/>
          <w:color w:val="231F20"/>
          <w:spacing w:val="-11"/>
          <w:w w:val="110"/>
          <w:sz w:val="24"/>
        </w:rPr>
        <w:t xml:space="preserve"> </w:t>
      </w:r>
      <w:r w:rsidRPr="00C57976">
        <w:rPr>
          <w:rFonts w:ascii="Times New Roman" w:hAnsi="Times New Roman" w:cs="Times New Roman"/>
          <w:color w:val="231F20"/>
          <w:w w:val="110"/>
          <w:sz w:val="24"/>
        </w:rPr>
        <w:t>society?</w:t>
      </w:r>
    </w:p>
    <w:p w14:paraId="6B47201B" w14:textId="77777777" w:rsidR="00C57976" w:rsidRPr="00C57976" w:rsidRDefault="00C57976" w:rsidP="00C57976">
      <w:pPr>
        <w:rPr>
          <w:rFonts w:ascii="Times New Roman" w:hAnsi="Times New Roman" w:cs="Times New Roman"/>
          <w:sz w:val="24"/>
          <w:szCs w:val="24"/>
        </w:rPr>
      </w:pPr>
    </w:p>
    <w:p w14:paraId="22A78CEB" w14:textId="77777777" w:rsidR="00C57976" w:rsidRPr="00C57976" w:rsidRDefault="00C57976" w:rsidP="00C57976">
      <w:pPr>
        <w:pStyle w:val="ListParagraph"/>
        <w:numPr>
          <w:ilvl w:val="0"/>
          <w:numId w:val="4"/>
        </w:numPr>
        <w:tabs>
          <w:tab w:val="left" w:pos="1840"/>
        </w:tabs>
        <w:spacing w:line="206" w:lineRule="auto"/>
        <w:ind w:right="1142"/>
        <w:jc w:val="both"/>
        <w:rPr>
          <w:rFonts w:ascii="Times New Roman" w:hAnsi="Times New Roman" w:cs="Times New Roman"/>
          <w:sz w:val="24"/>
        </w:rPr>
      </w:pPr>
      <w:r w:rsidRPr="00C57976">
        <w:rPr>
          <w:rFonts w:ascii="Times New Roman" w:hAnsi="Times New Roman" w:cs="Times New Roman"/>
          <w:color w:val="231F20"/>
          <w:spacing w:val="-2"/>
          <w:w w:val="110"/>
          <w:sz w:val="24"/>
        </w:rPr>
        <w:t>When</w:t>
      </w:r>
      <w:r w:rsidRPr="00C57976">
        <w:rPr>
          <w:rFonts w:ascii="Times New Roman" w:hAnsi="Times New Roman" w:cs="Times New Roman"/>
          <w:color w:val="231F20"/>
          <w:spacing w:val="-19"/>
          <w:w w:val="110"/>
          <w:sz w:val="24"/>
        </w:rPr>
        <w:t xml:space="preserve"> </w:t>
      </w:r>
      <w:r w:rsidRPr="00C57976">
        <w:rPr>
          <w:rFonts w:ascii="Times New Roman" w:hAnsi="Times New Roman" w:cs="Times New Roman"/>
          <w:color w:val="231F20"/>
          <w:spacing w:val="-2"/>
          <w:w w:val="110"/>
          <w:sz w:val="24"/>
        </w:rPr>
        <w:t>the</w:t>
      </w:r>
      <w:r w:rsidRPr="00C57976">
        <w:rPr>
          <w:rFonts w:ascii="Times New Roman" w:hAnsi="Times New Roman" w:cs="Times New Roman"/>
          <w:color w:val="231F20"/>
          <w:spacing w:val="-18"/>
          <w:w w:val="110"/>
          <w:sz w:val="24"/>
        </w:rPr>
        <w:t xml:space="preserve"> </w:t>
      </w:r>
      <w:r w:rsidRPr="00C57976">
        <w:rPr>
          <w:rFonts w:ascii="Times New Roman" w:hAnsi="Times New Roman" w:cs="Times New Roman"/>
          <w:color w:val="231F20"/>
          <w:spacing w:val="-2"/>
          <w:w w:val="110"/>
          <w:sz w:val="24"/>
        </w:rPr>
        <w:t>narrator</w:t>
      </w:r>
      <w:r w:rsidRPr="00C57976">
        <w:rPr>
          <w:rFonts w:ascii="Times New Roman" w:hAnsi="Times New Roman" w:cs="Times New Roman"/>
          <w:color w:val="231F20"/>
          <w:spacing w:val="-18"/>
          <w:w w:val="110"/>
          <w:sz w:val="24"/>
        </w:rPr>
        <w:t xml:space="preserve"> </w:t>
      </w:r>
      <w:r w:rsidRPr="00C57976">
        <w:rPr>
          <w:rFonts w:ascii="Times New Roman" w:hAnsi="Times New Roman" w:cs="Times New Roman"/>
          <w:color w:val="231F20"/>
          <w:spacing w:val="-2"/>
          <w:w w:val="110"/>
          <w:sz w:val="24"/>
        </w:rPr>
        <w:t>is</w:t>
      </w:r>
      <w:r w:rsidRPr="00C57976">
        <w:rPr>
          <w:rFonts w:ascii="Times New Roman" w:hAnsi="Times New Roman" w:cs="Times New Roman"/>
          <w:color w:val="231F20"/>
          <w:spacing w:val="-18"/>
          <w:w w:val="110"/>
          <w:sz w:val="24"/>
        </w:rPr>
        <w:t xml:space="preserve"> </w:t>
      </w:r>
      <w:r w:rsidRPr="00C57976">
        <w:rPr>
          <w:rFonts w:ascii="Times New Roman" w:hAnsi="Times New Roman" w:cs="Times New Roman"/>
          <w:color w:val="231F20"/>
          <w:spacing w:val="-2"/>
          <w:w w:val="110"/>
          <w:sz w:val="24"/>
        </w:rPr>
        <w:t>in</w:t>
      </w:r>
      <w:r w:rsidRPr="00C57976">
        <w:rPr>
          <w:rFonts w:ascii="Times New Roman" w:hAnsi="Times New Roman" w:cs="Times New Roman"/>
          <w:color w:val="231F20"/>
          <w:spacing w:val="-18"/>
          <w:w w:val="110"/>
          <w:sz w:val="24"/>
        </w:rPr>
        <w:t xml:space="preserve"> </w:t>
      </w:r>
      <w:r w:rsidRPr="00C57976">
        <w:rPr>
          <w:rFonts w:ascii="Times New Roman" w:hAnsi="Times New Roman" w:cs="Times New Roman"/>
          <w:color w:val="231F20"/>
          <w:spacing w:val="-2"/>
          <w:w w:val="110"/>
          <w:sz w:val="24"/>
        </w:rPr>
        <w:t>the</w:t>
      </w:r>
      <w:r w:rsidRPr="00C57976">
        <w:rPr>
          <w:rFonts w:ascii="Times New Roman" w:hAnsi="Times New Roman" w:cs="Times New Roman"/>
          <w:color w:val="231F20"/>
          <w:spacing w:val="-18"/>
          <w:w w:val="110"/>
          <w:sz w:val="24"/>
        </w:rPr>
        <w:t xml:space="preserve"> </w:t>
      </w:r>
      <w:r w:rsidRPr="00C57976">
        <w:rPr>
          <w:rFonts w:ascii="Times New Roman" w:hAnsi="Times New Roman" w:cs="Times New Roman"/>
          <w:color w:val="231F20"/>
          <w:spacing w:val="-2"/>
          <w:w w:val="110"/>
          <w:sz w:val="24"/>
        </w:rPr>
        <w:t>Brotherhood,</w:t>
      </w:r>
      <w:r w:rsidRPr="00C57976">
        <w:rPr>
          <w:rFonts w:ascii="Times New Roman" w:hAnsi="Times New Roman" w:cs="Times New Roman"/>
          <w:color w:val="231F20"/>
          <w:spacing w:val="-19"/>
          <w:w w:val="110"/>
          <w:sz w:val="24"/>
        </w:rPr>
        <w:t xml:space="preserve"> </w:t>
      </w:r>
      <w:r w:rsidRPr="00C57976">
        <w:rPr>
          <w:rFonts w:ascii="Times New Roman" w:hAnsi="Times New Roman" w:cs="Times New Roman"/>
          <w:color w:val="231F20"/>
          <w:spacing w:val="-2"/>
          <w:w w:val="110"/>
          <w:sz w:val="24"/>
        </w:rPr>
        <w:t>what</w:t>
      </w:r>
      <w:r w:rsidRPr="00C57976">
        <w:rPr>
          <w:rFonts w:ascii="Times New Roman" w:hAnsi="Times New Roman" w:cs="Times New Roman"/>
          <w:color w:val="231F20"/>
          <w:spacing w:val="-18"/>
          <w:w w:val="110"/>
          <w:sz w:val="24"/>
        </w:rPr>
        <w:t xml:space="preserve"> </w:t>
      </w:r>
      <w:r w:rsidRPr="00C57976">
        <w:rPr>
          <w:rFonts w:ascii="Times New Roman" w:hAnsi="Times New Roman" w:cs="Times New Roman"/>
          <w:color w:val="231F20"/>
          <w:spacing w:val="-2"/>
          <w:w w:val="110"/>
          <w:sz w:val="24"/>
        </w:rPr>
        <w:t>are</w:t>
      </w:r>
      <w:r w:rsidRPr="00C57976">
        <w:rPr>
          <w:rFonts w:ascii="Times New Roman" w:hAnsi="Times New Roman" w:cs="Times New Roman"/>
          <w:color w:val="231F20"/>
          <w:spacing w:val="-18"/>
          <w:w w:val="110"/>
          <w:sz w:val="24"/>
        </w:rPr>
        <w:t xml:space="preserve"> </w:t>
      </w:r>
      <w:r w:rsidRPr="00C57976">
        <w:rPr>
          <w:rFonts w:ascii="Times New Roman" w:hAnsi="Times New Roman" w:cs="Times New Roman"/>
          <w:color w:val="231F20"/>
          <w:spacing w:val="-2"/>
          <w:w w:val="110"/>
          <w:sz w:val="24"/>
        </w:rPr>
        <w:t>some</w:t>
      </w:r>
      <w:r w:rsidRPr="00C57976">
        <w:rPr>
          <w:rFonts w:ascii="Times New Roman" w:hAnsi="Times New Roman" w:cs="Times New Roman"/>
          <w:color w:val="231F20"/>
          <w:spacing w:val="-18"/>
          <w:w w:val="110"/>
          <w:sz w:val="24"/>
        </w:rPr>
        <w:t xml:space="preserve"> </w:t>
      </w:r>
      <w:r w:rsidRPr="00C57976">
        <w:rPr>
          <w:rFonts w:ascii="Times New Roman" w:hAnsi="Times New Roman" w:cs="Times New Roman"/>
          <w:color w:val="231F20"/>
          <w:spacing w:val="-2"/>
          <w:w w:val="110"/>
          <w:sz w:val="24"/>
        </w:rPr>
        <w:t>ways</w:t>
      </w:r>
      <w:r w:rsidRPr="00C57976">
        <w:rPr>
          <w:rFonts w:ascii="Times New Roman" w:hAnsi="Times New Roman" w:cs="Times New Roman"/>
          <w:color w:val="231F20"/>
          <w:spacing w:val="-18"/>
          <w:w w:val="110"/>
          <w:sz w:val="24"/>
        </w:rPr>
        <w:t xml:space="preserve"> </w:t>
      </w:r>
      <w:r w:rsidRPr="00C57976">
        <w:rPr>
          <w:rFonts w:ascii="Times New Roman" w:hAnsi="Times New Roman" w:cs="Times New Roman"/>
          <w:color w:val="231F20"/>
          <w:spacing w:val="-2"/>
          <w:w w:val="110"/>
          <w:sz w:val="24"/>
        </w:rPr>
        <w:t>that</w:t>
      </w:r>
      <w:r w:rsidRPr="00C57976">
        <w:rPr>
          <w:rFonts w:ascii="Times New Roman" w:hAnsi="Times New Roman" w:cs="Times New Roman"/>
          <w:color w:val="231F20"/>
          <w:spacing w:val="-18"/>
          <w:w w:val="110"/>
          <w:sz w:val="24"/>
        </w:rPr>
        <w:t xml:space="preserve"> </w:t>
      </w:r>
      <w:r w:rsidRPr="00C57976">
        <w:rPr>
          <w:rFonts w:ascii="Times New Roman" w:hAnsi="Times New Roman" w:cs="Times New Roman"/>
          <w:color w:val="231F20"/>
          <w:spacing w:val="-1"/>
          <w:w w:val="110"/>
          <w:sz w:val="24"/>
        </w:rPr>
        <w:t>his</w:t>
      </w:r>
      <w:r w:rsidRPr="00C57976">
        <w:rPr>
          <w:rFonts w:ascii="Times New Roman" w:hAnsi="Times New Roman" w:cs="Times New Roman"/>
          <w:color w:val="231F20"/>
          <w:spacing w:val="-18"/>
          <w:w w:val="110"/>
          <w:sz w:val="24"/>
        </w:rPr>
        <w:t xml:space="preserve"> </w:t>
      </w:r>
      <w:r w:rsidRPr="00C57976">
        <w:rPr>
          <w:rFonts w:ascii="Times New Roman" w:hAnsi="Times New Roman" w:cs="Times New Roman"/>
          <w:color w:val="231F20"/>
          <w:spacing w:val="-1"/>
          <w:w w:val="110"/>
          <w:sz w:val="24"/>
        </w:rPr>
        <w:t>race</w:t>
      </w:r>
      <w:r w:rsidRPr="00C57976">
        <w:rPr>
          <w:rFonts w:ascii="Times New Roman" w:hAnsi="Times New Roman" w:cs="Times New Roman"/>
          <w:color w:val="231F20"/>
          <w:spacing w:val="-19"/>
          <w:w w:val="110"/>
          <w:sz w:val="24"/>
        </w:rPr>
        <w:t xml:space="preserve"> </w:t>
      </w:r>
      <w:r w:rsidRPr="00C57976">
        <w:rPr>
          <w:rFonts w:ascii="Times New Roman" w:hAnsi="Times New Roman" w:cs="Times New Roman"/>
          <w:color w:val="231F20"/>
          <w:spacing w:val="-1"/>
          <w:w w:val="110"/>
          <w:sz w:val="24"/>
        </w:rPr>
        <w:t>comes</w:t>
      </w:r>
      <w:r w:rsidRPr="00C57976">
        <w:rPr>
          <w:rFonts w:ascii="Times New Roman" w:hAnsi="Times New Roman" w:cs="Times New Roman"/>
          <w:color w:val="231F20"/>
          <w:spacing w:val="-18"/>
          <w:w w:val="110"/>
          <w:sz w:val="24"/>
        </w:rPr>
        <w:t xml:space="preserve"> </w:t>
      </w:r>
      <w:r w:rsidRPr="00C57976">
        <w:rPr>
          <w:rFonts w:ascii="Times New Roman" w:hAnsi="Times New Roman" w:cs="Times New Roman"/>
          <w:color w:val="231F20"/>
          <w:spacing w:val="-1"/>
          <w:w w:val="110"/>
          <w:sz w:val="24"/>
        </w:rPr>
        <w:t>to</w:t>
      </w:r>
      <w:r w:rsidRPr="00C57976">
        <w:rPr>
          <w:rFonts w:ascii="Times New Roman" w:hAnsi="Times New Roman" w:cs="Times New Roman"/>
          <w:color w:val="231F20"/>
          <w:spacing w:val="-18"/>
          <w:w w:val="110"/>
          <w:sz w:val="24"/>
        </w:rPr>
        <w:t xml:space="preserve"> </w:t>
      </w:r>
      <w:r w:rsidRPr="00C57976">
        <w:rPr>
          <w:rFonts w:ascii="Times New Roman" w:hAnsi="Times New Roman" w:cs="Times New Roman"/>
          <w:color w:val="231F20"/>
          <w:spacing w:val="-1"/>
          <w:w w:val="110"/>
          <w:sz w:val="24"/>
        </w:rPr>
        <w:t>replace</w:t>
      </w:r>
      <w:r w:rsidRPr="00C57976">
        <w:rPr>
          <w:rFonts w:ascii="Times New Roman" w:hAnsi="Times New Roman" w:cs="Times New Roman"/>
          <w:color w:val="231F20"/>
          <w:spacing w:val="-66"/>
          <w:w w:val="110"/>
          <w:sz w:val="24"/>
        </w:rPr>
        <w:t xml:space="preserve"> </w:t>
      </w:r>
      <w:r w:rsidRPr="00C57976">
        <w:rPr>
          <w:rFonts w:ascii="Times New Roman" w:hAnsi="Times New Roman" w:cs="Times New Roman"/>
          <w:color w:val="231F20"/>
          <w:w w:val="110"/>
          <w:sz w:val="24"/>
        </w:rPr>
        <w:t>his</w:t>
      </w:r>
      <w:r w:rsidRPr="00C57976">
        <w:rPr>
          <w:rFonts w:ascii="Times New Roman" w:hAnsi="Times New Roman" w:cs="Times New Roman"/>
          <w:color w:val="231F20"/>
          <w:spacing w:val="-12"/>
          <w:w w:val="110"/>
          <w:sz w:val="24"/>
        </w:rPr>
        <w:t xml:space="preserve"> </w:t>
      </w:r>
      <w:r w:rsidRPr="00C57976">
        <w:rPr>
          <w:rFonts w:ascii="Times New Roman" w:hAnsi="Times New Roman" w:cs="Times New Roman"/>
          <w:color w:val="231F20"/>
          <w:w w:val="110"/>
          <w:sz w:val="24"/>
        </w:rPr>
        <w:t>actual</w:t>
      </w:r>
      <w:r w:rsidRPr="00C57976">
        <w:rPr>
          <w:rFonts w:ascii="Times New Roman" w:hAnsi="Times New Roman" w:cs="Times New Roman"/>
          <w:color w:val="231F20"/>
          <w:spacing w:val="-11"/>
          <w:w w:val="110"/>
          <w:sz w:val="24"/>
        </w:rPr>
        <w:t xml:space="preserve"> </w:t>
      </w:r>
      <w:r w:rsidRPr="00C57976">
        <w:rPr>
          <w:rFonts w:ascii="Times New Roman" w:hAnsi="Times New Roman" w:cs="Times New Roman"/>
          <w:color w:val="231F20"/>
          <w:w w:val="110"/>
          <w:sz w:val="24"/>
        </w:rPr>
        <w:t xml:space="preserve">identity? </w:t>
      </w:r>
      <w:r w:rsidRPr="00C57976">
        <w:rPr>
          <w:rFonts w:ascii="Times New Roman" w:hAnsi="Times New Roman" w:cs="Times New Roman"/>
          <w:sz w:val="24"/>
          <w:szCs w:val="24"/>
        </w:rPr>
        <w:t xml:space="preserve">Is this also a modern phenomenon? </w:t>
      </w:r>
    </w:p>
    <w:p w14:paraId="10D5D66F" w14:textId="77777777" w:rsidR="00C57976" w:rsidRDefault="00C57976" w:rsidP="00C57976">
      <w:pPr>
        <w:tabs>
          <w:tab w:val="left" w:pos="1840"/>
        </w:tabs>
        <w:spacing w:line="206" w:lineRule="auto"/>
        <w:ind w:right="1142"/>
        <w:jc w:val="both"/>
        <w:rPr>
          <w:rFonts w:ascii="Times New Roman" w:hAnsi="Times New Roman" w:cs="Times New Roman"/>
          <w:sz w:val="24"/>
        </w:rPr>
      </w:pPr>
    </w:p>
    <w:p w14:paraId="7690299A" w14:textId="77777777" w:rsidR="00C57976" w:rsidRPr="00004EDD" w:rsidRDefault="00C57976" w:rsidP="00004EDD">
      <w:pPr>
        <w:pStyle w:val="ListParagraph"/>
        <w:numPr>
          <w:ilvl w:val="0"/>
          <w:numId w:val="4"/>
        </w:numPr>
        <w:rPr>
          <w:rFonts w:ascii="Times New Roman" w:hAnsi="Times New Roman" w:cs="Times New Roman"/>
          <w:sz w:val="24"/>
          <w:szCs w:val="24"/>
        </w:rPr>
      </w:pPr>
      <w:r w:rsidRPr="00004EDD">
        <w:rPr>
          <w:rFonts w:ascii="Times New Roman" w:hAnsi="Times New Roman" w:cs="Times New Roman"/>
          <w:sz w:val="24"/>
          <w:szCs w:val="24"/>
        </w:rPr>
        <w:t>How do the various ideologies presented in the novel all turn out to be ineffective or insufficient?</w:t>
      </w:r>
    </w:p>
    <w:p w14:paraId="1398EB84" w14:textId="77777777" w:rsidR="00C57976" w:rsidRPr="00004EDD" w:rsidRDefault="00C57976" w:rsidP="00004EDD">
      <w:pPr>
        <w:rPr>
          <w:rFonts w:ascii="Times New Roman" w:hAnsi="Times New Roman" w:cs="Times New Roman"/>
          <w:sz w:val="24"/>
          <w:szCs w:val="24"/>
        </w:rPr>
      </w:pPr>
    </w:p>
    <w:p w14:paraId="6C8FD016" w14:textId="77777777" w:rsidR="00C57976" w:rsidRPr="00004EDD" w:rsidRDefault="00C57976" w:rsidP="00004EDD">
      <w:pPr>
        <w:pStyle w:val="ListParagraph"/>
        <w:numPr>
          <w:ilvl w:val="0"/>
          <w:numId w:val="4"/>
        </w:numPr>
        <w:rPr>
          <w:rFonts w:ascii="Times New Roman" w:hAnsi="Times New Roman" w:cs="Times New Roman"/>
          <w:sz w:val="24"/>
          <w:szCs w:val="24"/>
        </w:rPr>
      </w:pPr>
      <w:r w:rsidRPr="00004EDD">
        <w:rPr>
          <w:rFonts w:ascii="Times New Roman" w:hAnsi="Times New Roman" w:cs="Times New Roman"/>
          <w:sz w:val="24"/>
          <w:szCs w:val="24"/>
        </w:rPr>
        <w:t xml:space="preserve">When the narrator encounters other </w:t>
      </w:r>
      <w:proofErr w:type="gramStart"/>
      <w:r w:rsidRPr="00004EDD">
        <w:rPr>
          <w:rFonts w:ascii="Times New Roman" w:hAnsi="Times New Roman" w:cs="Times New Roman"/>
          <w:sz w:val="24"/>
          <w:szCs w:val="24"/>
        </w:rPr>
        <w:t>African-Americans</w:t>
      </w:r>
      <w:proofErr w:type="gramEnd"/>
      <w:r w:rsidRPr="00004EDD">
        <w:rPr>
          <w:rFonts w:ascii="Times New Roman" w:hAnsi="Times New Roman" w:cs="Times New Roman"/>
          <w:sz w:val="24"/>
          <w:szCs w:val="24"/>
        </w:rPr>
        <w:t xml:space="preserve"> in the story, what ideas do they have about the path to success that actually keep them from reaching true success and true equality?</w:t>
      </w:r>
    </w:p>
    <w:p w14:paraId="642ED17A" w14:textId="77777777" w:rsidR="00C57976" w:rsidRPr="00004EDD" w:rsidRDefault="00C57976" w:rsidP="00004EDD">
      <w:pPr>
        <w:rPr>
          <w:rFonts w:ascii="Times New Roman" w:hAnsi="Times New Roman" w:cs="Times New Roman"/>
          <w:sz w:val="24"/>
          <w:szCs w:val="24"/>
        </w:rPr>
      </w:pPr>
    </w:p>
    <w:p w14:paraId="73272E54" w14:textId="77777777" w:rsidR="00C57976" w:rsidRPr="00004EDD" w:rsidRDefault="00C57976" w:rsidP="00004EDD">
      <w:pPr>
        <w:pStyle w:val="ListParagraph"/>
        <w:numPr>
          <w:ilvl w:val="0"/>
          <w:numId w:val="4"/>
        </w:numPr>
        <w:rPr>
          <w:rFonts w:ascii="Times New Roman" w:hAnsi="Times New Roman" w:cs="Times New Roman"/>
          <w:sz w:val="24"/>
          <w:szCs w:val="24"/>
        </w:rPr>
      </w:pPr>
      <w:r w:rsidRPr="00004EDD">
        <w:rPr>
          <w:rFonts w:ascii="Times New Roman" w:hAnsi="Times New Roman" w:cs="Times New Roman"/>
          <w:sz w:val="24"/>
          <w:szCs w:val="24"/>
        </w:rPr>
        <w:lastRenderedPageBreak/>
        <w:t>Explain Ellison’s view on the nature of mob behavior.</w:t>
      </w:r>
    </w:p>
    <w:p w14:paraId="412933C4" w14:textId="77777777" w:rsidR="00C57976" w:rsidRPr="00004EDD" w:rsidRDefault="00C57976" w:rsidP="00004EDD">
      <w:pPr>
        <w:rPr>
          <w:rFonts w:ascii="Times New Roman" w:hAnsi="Times New Roman" w:cs="Times New Roman"/>
          <w:sz w:val="24"/>
          <w:szCs w:val="24"/>
        </w:rPr>
      </w:pPr>
    </w:p>
    <w:p w14:paraId="64B3CBBB" w14:textId="77777777" w:rsidR="00C57976" w:rsidRPr="00004EDD" w:rsidRDefault="00C57976" w:rsidP="00004EDD">
      <w:pPr>
        <w:pStyle w:val="ListParagraph"/>
        <w:numPr>
          <w:ilvl w:val="0"/>
          <w:numId w:val="4"/>
        </w:numPr>
        <w:rPr>
          <w:rFonts w:ascii="Times New Roman" w:hAnsi="Times New Roman" w:cs="Times New Roman"/>
          <w:sz w:val="24"/>
          <w:szCs w:val="24"/>
        </w:rPr>
      </w:pPr>
      <w:r w:rsidRPr="00004EDD">
        <w:rPr>
          <w:rFonts w:ascii="Times New Roman" w:hAnsi="Times New Roman" w:cs="Times New Roman"/>
          <w:sz w:val="24"/>
          <w:szCs w:val="24"/>
        </w:rPr>
        <w:t xml:space="preserve">In a review of this novel, Saul Bellow writes, “[i]t is commonly felt that there is no strength to match the strength of those powers that attack and cripple modern mankind.” Based on the events of the novel, would you agree with, disagree with, or qualify </w:t>
      </w:r>
      <w:r w:rsidR="00004EDD" w:rsidRPr="00004EDD">
        <w:rPr>
          <w:rFonts w:ascii="Times New Roman" w:hAnsi="Times New Roman" w:cs="Times New Roman"/>
          <w:sz w:val="24"/>
          <w:szCs w:val="24"/>
        </w:rPr>
        <w:t>(</w:t>
      </w:r>
      <w:r w:rsidR="00004EDD">
        <w:rPr>
          <w:rFonts w:ascii="Times New Roman" w:hAnsi="Times New Roman" w:cs="Times New Roman"/>
          <w:sz w:val="24"/>
          <w:szCs w:val="24"/>
        </w:rPr>
        <w:t xml:space="preserve">Qualify means to </w:t>
      </w:r>
      <w:r w:rsidR="00004EDD" w:rsidRPr="00004EDD">
        <w:rPr>
          <w:rFonts w:ascii="Times New Roman" w:hAnsi="Times New Roman" w:cs="Times New Roman"/>
          <w:sz w:val="24"/>
          <w:szCs w:val="24"/>
        </w:rPr>
        <w:t xml:space="preserve">provide options that would make </w:t>
      </w:r>
      <w:r w:rsidR="00004EDD">
        <w:rPr>
          <w:rFonts w:ascii="Times New Roman" w:hAnsi="Times New Roman" w:cs="Times New Roman"/>
          <w:sz w:val="24"/>
          <w:szCs w:val="24"/>
        </w:rPr>
        <w:t>you agree or disagree. For example, “Hey Coach, will you get there on time?” “Yes, if the bridge has no traffic”)</w:t>
      </w:r>
      <w:r w:rsidRPr="00004EDD">
        <w:rPr>
          <w:rFonts w:ascii="Times New Roman" w:hAnsi="Times New Roman" w:cs="Times New Roman"/>
          <w:sz w:val="24"/>
          <w:szCs w:val="24"/>
        </w:rPr>
        <w:t>? Why?</w:t>
      </w:r>
    </w:p>
    <w:p w14:paraId="609BA37E" w14:textId="77777777" w:rsidR="00C57976" w:rsidRDefault="00C57976" w:rsidP="00C57976">
      <w:pPr>
        <w:tabs>
          <w:tab w:val="left" w:pos="1840"/>
        </w:tabs>
        <w:spacing w:line="206" w:lineRule="auto"/>
        <w:ind w:right="1142"/>
        <w:jc w:val="both"/>
        <w:rPr>
          <w:rFonts w:ascii="Times New Roman" w:hAnsi="Times New Roman" w:cs="Times New Roman"/>
          <w:sz w:val="24"/>
        </w:rPr>
      </w:pPr>
    </w:p>
    <w:p w14:paraId="4DDBFB74" w14:textId="77777777" w:rsidR="006B18A7" w:rsidRPr="0039659F" w:rsidRDefault="00004EDD" w:rsidP="0039659F">
      <w:pPr>
        <w:pStyle w:val="ListParagraph"/>
        <w:numPr>
          <w:ilvl w:val="0"/>
          <w:numId w:val="4"/>
        </w:numPr>
        <w:rPr>
          <w:rFonts w:ascii="Times New Roman" w:hAnsi="Times New Roman" w:cs="Times New Roman"/>
          <w:sz w:val="24"/>
          <w:szCs w:val="24"/>
        </w:rPr>
        <w:sectPr w:rsidR="006B18A7" w:rsidRPr="0039659F" w:rsidSect="0039659F">
          <w:footerReference w:type="default" r:id="rId9"/>
          <w:pgSz w:w="12240" w:h="15840"/>
          <w:pgMar w:top="1440" w:right="1440" w:bottom="1080" w:left="1440" w:header="677" w:footer="800" w:gutter="0"/>
          <w:cols w:space="720"/>
          <w:docGrid w:linePitch="299"/>
        </w:sectPr>
      </w:pPr>
      <w:r w:rsidRPr="00004EDD">
        <w:rPr>
          <w:rFonts w:ascii="Times New Roman" w:hAnsi="Times New Roman" w:cs="Times New Roman"/>
          <w:sz w:val="24"/>
          <w:szCs w:val="24"/>
        </w:rPr>
        <w:t xml:space="preserve">What limits does the narrator face as an invisible man, </w:t>
      </w:r>
      <w:proofErr w:type="gramStart"/>
      <w:r w:rsidRPr="00004EDD">
        <w:rPr>
          <w:rFonts w:ascii="Times New Roman" w:hAnsi="Times New Roman" w:cs="Times New Roman"/>
          <w:sz w:val="24"/>
          <w:szCs w:val="24"/>
        </w:rPr>
        <w:t>with regard to</w:t>
      </w:r>
      <w:proofErr w:type="gramEnd"/>
      <w:r w:rsidRPr="00004EDD">
        <w:rPr>
          <w:rFonts w:ascii="Times New Roman" w:hAnsi="Times New Roman" w:cs="Times New Roman"/>
          <w:sz w:val="24"/>
          <w:szCs w:val="24"/>
        </w:rPr>
        <w:t xml:space="preserve"> his ability to effect social change?</w:t>
      </w:r>
    </w:p>
    <w:p w14:paraId="0B4A7373" w14:textId="77777777" w:rsidR="002F1156" w:rsidRPr="006B18A7" w:rsidRDefault="002F1156" w:rsidP="002F1156">
      <w:pPr>
        <w:rPr>
          <w:rFonts w:ascii="Times New Roman" w:hAnsi="Times New Roman" w:cs="Times New Roman"/>
          <w:sz w:val="24"/>
          <w:szCs w:val="24"/>
        </w:rPr>
        <w:sectPr w:rsidR="002F1156" w:rsidRPr="006B18A7" w:rsidSect="006B18A7">
          <w:pgSz w:w="12240" w:h="15840"/>
          <w:pgMar w:top="1440" w:right="1440" w:bottom="1440" w:left="1440" w:header="677" w:footer="800" w:gutter="0"/>
          <w:cols w:space="720"/>
          <w:docGrid w:linePitch="299"/>
        </w:sectPr>
      </w:pPr>
    </w:p>
    <w:p w14:paraId="423BC23E" w14:textId="77777777" w:rsidR="002F1156" w:rsidRPr="006B18A7" w:rsidRDefault="002F1156" w:rsidP="0039659F">
      <w:pPr>
        <w:rPr>
          <w:rFonts w:ascii="Times New Roman" w:hAnsi="Times New Roman" w:cs="Times New Roman"/>
          <w:sz w:val="24"/>
          <w:szCs w:val="24"/>
        </w:rPr>
      </w:pPr>
    </w:p>
    <w:sectPr w:rsidR="002F1156" w:rsidRPr="006B18A7" w:rsidSect="006B18A7">
      <w:pgSz w:w="12240" w:h="15840"/>
      <w:pgMar w:top="1440" w:right="1440" w:bottom="1440" w:left="1440" w:header="677" w:footer="80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A1EEEE" w14:textId="77777777" w:rsidR="003E7711" w:rsidRDefault="003E7711" w:rsidP="006B18A7">
      <w:r>
        <w:separator/>
      </w:r>
    </w:p>
  </w:endnote>
  <w:endnote w:type="continuationSeparator" w:id="0">
    <w:p w14:paraId="31132EAE" w14:textId="77777777" w:rsidR="003E7711" w:rsidRDefault="003E7711" w:rsidP="006B18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MingLiU">
    <w:altName w:val="PMingLiU"/>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7B67A" w14:textId="77777777" w:rsidR="006B18A7" w:rsidRDefault="003E7711">
    <w:pPr>
      <w:pStyle w:val="BodyText"/>
      <w:spacing w:before="0" w:line="14" w:lineRule="auto"/>
      <w:rPr>
        <w:sz w:val="20"/>
      </w:rPr>
    </w:pPr>
    <w:r>
      <w:pict w14:anchorId="41D1EC25">
        <v:shapetype id="_x0000_t202" coordsize="21600,21600" o:spt="202" path="m,l,21600r21600,l21600,xe">
          <v:stroke joinstyle="miter"/>
          <v:path gradientshapeok="t" o:connecttype="rect"/>
        </v:shapetype>
        <v:shape id="docshape17" o:spid="_x0000_s2053" type="#_x0000_t202" style="position:absolute;margin-left:300.5pt;margin-top:739.15pt;width:13.25pt;height:15.2pt;z-index:-251653120;mso-position-horizontal-relative:page;mso-position-vertical-relative:page" filled="f" stroked="f">
          <v:textbox style="mso-next-textbox:#docshape17" inset="0,0,0,0">
            <w:txbxContent>
              <w:p w14:paraId="67AD6604" w14:textId="77777777" w:rsidR="006B18A7" w:rsidRDefault="006B18A7">
                <w:pPr>
                  <w:pStyle w:val="BodyText"/>
                  <w:spacing w:before="0" w:line="303" w:lineRule="exact"/>
                  <w:ind w:left="60"/>
                </w:pPr>
              </w:p>
            </w:txbxContent>
          </v:textbox>
          <w10:wrap anchorx="page" anchory="page"/>
        </v:shape>
      </w:pict>
    </w:r>
    <w:r>
      <w:pict w14:anchorId="2D5D19A4">
        <v:shape id="docshape18" o:spid="_x0000_s2054" type="#_x0000_t202" style="position:absolute;margin-left:488pt;margin-top:738.8pt;width:53pt;height:12.5pt;z-index:-251652096;mso-position-horizontal-relative:page;mso-position-vertical-relative:page" filled="f" stroked="f">
          <v:textbox style="mso-next-textbox:#docshape18" inset="0,0,0,0">
            <w:txbxContent>
              <w:p w14:paraId="78EF2D52" w14:textId="77777777" w:rsidR="006B18A7" w:rsidRDefault="006B18A7">
                <w:pPr>
                  <w:spacing w:before="22"/>
                  <w:ind w:left="20"/>
                  <w:rPr>
                    <w:rFonts w:ascii="Trebuchet MS"/>
                    <w:sz w:val="18"/>
                  </w:rPr>
                </w:pP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18FBDD" w14:textId="77777777" w:rsidR="003E7711" w:rsidRDefault="003E7711" w:rsidP="006B18A7">
      <w:r>
        <w:separator/>
      </w:r>
    </w:p>
  </w:footnote>
  <w:footnote w:type="continuationSeparator" w:id="0">
    <w:p w14:paraId="0E0E7B83" w14:textId="77777777" w:rsidR="003E7711" w:rsidRDefault="003E7711" w:rsidP="006B18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AA2F34"/>
    <w:multiLevelType w:val="hybridMultilevel"/>
    <w:tmpl w:val="23FAB9EE"/>
    <w:lvl w:ilvl="0" w:tplc="600E786C">
      <w:start w:val="1"/>
      <w:numFmt w:val="decimal"/>
      <w:lvlText w:val="%1."/>
      <w:lvlJc w:val="left"/>
      <w:pPr>
        <w:ind w:left="1840" w:hanging="540"/>
        <w:jc w:val="left"/>
      </w:pPr>
      <w:rPr>
        <w:rFonts w:ascii="PMingLiU" w:eastAsia="PMingLiU" w:hAnsi="PMingLiU" w:cs="PMingLiU" w:hint="default"/>
        <w:b w:val="0"/>
        <w:bCs w:val="0"/>
        <w:i w:val="0"/>
        <w:iCs w:val="0"/>
        <w:color w:val="231F20"/>
        <w:w w:val="110"/>
        <w:sz w:val="24"/>
        <w:szCs w:val="24"/>
      </w:rPr>
    </w:lvl>
    <w:lvl w:ilvl="1" w:tplc="34F4018E">
      <w:numFmt w:val="bullet"/>
      <w:lvlText w:val="•"/>
      <w:lvlJc w:val="left"/>
      <w:pPr>
        <w:ind w:left="2017" w:hanging="178"/>
      </w:pPr>
      <w:rPr>
        <w:rFonts w:ascii="PMingLiU" w:eastAsia="PMingLiU" w:hAnsi="PMingLiU" w:cs="PMingLiU" w:hint="default"/>
        <w:b w:val="0"/>
        <w:bCs w:val="0"/>
        <w:i w:val="0"/>
        <w:iCs w:val="0"/>
        <w:color w:val="231F20"/>
        <w:w w:val="50"/>
        <w:sz w:val="24"/>
        <w:szCs w:val="24"/>
      </w:rPr>
    </w:lvl>
    <w:lvl w:ilvl="2" w:tplc="E80EE7E6">
      <w:numFmt w:val="bullet"/>
      <w:lvlText w:val="•"/>
      <w:lvlJc w:val="left"/>
      <w:pPr>
        <w:ind w:left="3106" w:hanging="178"/>
      </w:pPr>
      <w:rPr>
        <w:rFonts w:hint="default"/>
      </w:rPr>
    </w:lvl>
    <w:lvl w:ilvl="3" w:tplc="F81A8086">
      <w:numFmt w:val="bullet"/>
      <w:lvlText w:val="•"/>
      <w:lvlJc w:val="left"/>
      <w:pPr>
        <w:ind w:left="4193" w:hanging="178"/>
      </w:pPr>
      <w:rPr>
        <w:rFonts w:hint="default"/>
      </w:rPr>
    </w:lvl>
    <w:lvl w:ilvl="4" w:tplc="35EE45B0">
      <w:numFmt w:val="bullet"/>
      <w:lvlText w:val="•"/>
      <w:lvlJc w:val="left"/>
      <w:pPr>
        <w:ind w:left="5280" w:hanging="178"/>
      </w:pPr>
      <w:rPr>
        <w:rFonts w:hint="default"/>
      </w:rPr>
    </w:lvl>
    <w:lvl w:ilvl="5" w:tplc="E272AA7C">
      <w:numFmt w:val="bullet"/>
      <w:lvlText w:val="•"/>
      <w:lvlJc w:val="left"/>
      <w:pPr>
        <w:ind w:left="6366" w:hanging="178"/>
      </w:pPr>
      <w:rPr>
        <w:rFonts w:hint="default"/>
      </w:rPr>
    </w:lvl>
    <w:lvl w:ilvl="6" w:tplc="F42A9EDA">
      <w:numFmt w:val="bullet"/>
      <w:lvlText w:val="•"/>
      <w:lvlJc w:val="left"/>
      <w:pPr>
        <w:ind w:left="7453" w:hanging="178"/>
      </w:pPr>
      <w:rPr>
        <w:rFonts w:hint="default"/>
      </w:rPr>
    </w:lvl>
    <w:lvl w:ilvl="7" w:tplc="B31E2450">
      <w:numFmt w:val="bullet"/>
      <w:lvlText w:val="•"/>
      <w:lvlJc w:val="left"/>
      <w:pPr>
        <w:ind w:left="8540" w:hanging="178"/>
      </w:pPr>
      <w:rPr>
        <w:rFonts w:hint="default"/>
      </w:rPr>
    </w:lvl>
    <w:lvl w:ilvl="8" w:tplc="84E856AC">
      <w:numFmt w:val="bullet"/>
      <w:lvlText w:val="•"/>
      <w:lvlJc w:val="left"/>
      <w:pPr>
        <w:ind w:left="9626" w:hanging="178"/>
      </w:pPr>
      <w:rPr>
        <w:rFonts w:hint="default"/>
      </w:rPr>
    </w:lvl>
  </w:abstractNum>
  <w:abstractNum w:abstractNumId="1" w15:restartNumberingAfterBreak="0">
    <w:nsid w:val="2A843CA9"/>
    <w:multiLevelType w:val="hybridMultilevel"/>
    <w:tmpl w:val="3D5C5CD2"/>
    <w:lvl w:ilvl="0" w:tplc="846C9890">
      <w:start w:val="8"/>
      <w:numFmt w:val="bullet"/>
      <w:lvlText w:val=""/>
      <w:lvlJc w:val="left"/>
      <w:pPr>
        <w:ind w:left="720" w:hanging="360"/>
      </w:pPr>
      <w:rPr>
        <w:rFonts w:ascii="Symbol" w:eastAsia="PMingLiU"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8B235A"/>
    <w:multiLevelType w:val="hybridMultilevel"/>
    <w:tmpl w:val="D9D8DA74"/>
    <w:lvl w:ilvl="0" w:tplc="17B27E24">
      <w:numFmt w:val="bullet"/>
      <w:lvlText w:val="•"/>
      <w:lvlJc w:val="left"/>
      <w:pPr>
        <w:ind w:left="2017" w:hanging="178"/>
      </w:pPr>
      <w:rPr>
        <w:rFonts w:ascii="PMingLiU" w:eastAsia="PMingLiU" w:hAnsi="PMingLiU" w:cs="PMingLiU" w:hint="default"/>
        <w:b w:val="0"/>
        <w:bCs w:val="0"/>
        <w:i w:val="0"/>
        <w:iCs w:val="0"/>
        <w:color w:val="231F20"/>
        <w:w w:val="50"/>
        <w:sz w:val="24"/>
        <w:szCs w:val="24"/>
      </w:rPr>
    </w:lvl>
    <w:lvl w:ilvl="1" w:tplc="92D8DB7E">
      <w:numFmt w:val="bullet"/>
      <w:lvlText w:val="•"/>
      <w:lvlJc w:val="left"/>
      <w:pPr>
        <w:ind w:left="2998" w:hanging="178"/>
      </w:pPr>
      <w:rPr>
        <w:rFonts w:hint="default"/>
      </w:rPr>
    </w:lvl>
    <w:lvl w:ilvl="2" w:tplc="041865AC">
      <w:numFmt w:val="bullet"/>
      <w:lvlText w:val="•"/>
      <w:lvlJc w:val="left"/>
      <w:pPr>
        <w:ind w:left="3976" w:hanging="178"/>
      </w:pPr>
      <w:rPr>
        <w:rFonts w:hint="default"/>
      </w:rPr>
    </w:lvl>
    <w:lvl w:ilvl="3" w:tplc="04188FAA">
      <w:numFmt w:val="bullet"/>
      <w:lvlText w:val="•"/>
      <w:lvlJc w:val="left"/>
      <w:pPr>
        <w:ind w:left="4954" w:hanging="178"/>
      </w:pPr>
      <w:rPr>
        <w:rFonts w:hint="default"/>
      </w:rPr>
    </w:lvl>
    <w:lvl w:ilvl="4" w:tplc="D4F2C884">
      <w:numFmt w:val="bullet"/>
      <w:lvlText w:val="•"/>
      <w:lvlJc w:val="left"/>
      <w:pPr>
        <w:ind w:left="5932" w:hanging="178"/>
      </w:pPr>
      <w:rPr>
        <w:rFonts w:hint="default"/>
      </w:rPr>
    </w:lvl>
    <w:lvl w:ilvl="5" w:tplc="FFDE7DBA">
      <w:numFmt w:val="bullet"/>
      <w:lvlText w:val="•"/>
      <w:lvlJc w:val="left"/>
      <w:pPr>
        <w:ind w:left="6910" w:hanging="178"/>
      </w:pPr>
      <w:rPr>
        <w:rFonts w:hint="default"/>
      </w:rPr>
    </w:lvl>
    <w:lvl w:ilvl="6" w:tplc="BB0403D8">
      <w:numFmt w:val="bullet"/>
      <w:lvlText w:val="•"/>
      <w:lvlJc w:val="left"/>
      <w:pPr>
        <w:ind w:left="7888" w:hanging="178"/>
      </w:pPr>
      <w:rPr>
        <w:rFonts w:hint="default"/>
      </w:rPr>
    </w:lvl>
    <w:lvl w:ilvl="7" w:tplc="CF56C59C">
      <w:numFmt w:val="bullet"/>
      <w:lvlText w:val="•"/>
      <w:lvlJc w:val="left"/>
      <w:pPr>
        <w:ind w:left="8866" w:hanging="178"/>
      </w:pPr>
      <w:rPr>
        <w:rFonts w:hint="default"/>
      </w:rPr>
    </w:lvl>
    <w:lvl w:ilvl="8" w:tplc="76A8ACD4">
      <w:numFmt w:val="bullet"/>
      <w:lvlText w:val="•"/>
      <w:lvlJc w:val="left"/>
      <w:pPr>
        <w:ind w:left="9844" w:hanging="178"/>
      </w:pPr>
      <w:rPr>
        <w:rFonts w:hint="default"/>
      </w:rPr>
    </w:lvl>
  </w:abstractNum>
  <w:abstractNum w:abstractNumId="3" w15:restartNumberingAfterBreak="0">
    <w:nsid w:val="339C1A98"/>
    <w:multiLevelType w:val="hybridMultilevel"/>
    <w:tmpl w:val="A272A0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DB132C"/>
    <w:multiLevelType w:val="hybridMultilevel"/>
    <w:tmpl w:val="E5069BA6"/>
    <w:lvl w:ilvl="0" w:tplc="3B4AFBFE">
      <w:start w:val="1"/>
      <w:numFmt w:val="decimal"/>
      <w:lvlText w:val="%1."/>
      <w:lvlJc w:val="left"/>
      <w:pPr>
        <w:ind w:left="720" w:hanging="360"/>
      </w:pPr>
      <w:rPr>
        <w:rFonts w:hint="default"/>
        <w:w w:val="11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C8778D9"/>
    <w:multiLevelType w:val="hybridMultilevel"/>
    <w:tmpl w:val="DB0AC2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3"/>
  </w:num>
  <w:num w:numId="5">
    <w:abstractNumId w:val="0"/>
  </w:num>
  <w:num w:numId="6">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156"/>
    <w:rsid w:val="00004EDD"/>
    <w:rsid w:val="0003439E"/>
    <w:rsid w:val="00063FA0"/>
    <w:rsid w:val="000708B8"/>
    <w:rsid w:val="000D6F14"/>
    <w:rsid w:val="00140BAD"/>
    <w:rsid w:val="0018584A"/>
    <w:rsid w:val="0026214D"/>
    <w:rsid w:val="002C51C8"/>
    <w:rsid w:val="002E0DC1"/>
    <w:rsid w:val="002F1156"/>
    <w:rsid w:val="00320BB7"/>
    <w:rsid w:val="0039659F"/>
    <w:rsid w:val="003E7711"/>
    <w:rsid w:val="0040154D"/>
    <w:rsid w:val="00480CDC"/>
    <w:rsid w:val="004D26C0"/>
    <w:rsid w:val="004F0E29"/>
    <w:rsid w:val="005173C9"/>
    <w:rsid w:val="00573ACE"/>
    <w:rsid w:val="00576A1C"/>
    <w:rsid w:val="005B2947"/>
    <w:rsid w:val="00620496"/>
    <w:rsid w:val="006B18A7"/>
    <w:rsid w:val="00706FD7"/>
    <w:rsid w:val="007724A2"/>
    <w:rsid w:val="007F2411"/>
    <w:rsid w:val="007F31BA"/>
    <w:rsid w:val="00880C6D"/>
    <w:rsid w:val="008C3FF0"/>
    <w:rsid w:val="008C430A"/>
    <w:rsid w:val="009233C9"/>
    <w:rsid w:val="009C148D"/>
    <w:rsid w:val="00A27EBD"/>
    <w:rsid w:val="00A34D9D"/>
    <w:rsid w:val="00AF78FC"/>
    <w:rsid w:val="00BD0757"/>
    <w:rsid w:val="00C35D9B"/>
    <w:rsid w:val="00C4271C"/>
    <w:rsid w:val="00C50102"/>
    <w:rsid w:val="00C57976"/>
    <w:rsid w:val="00CE6939"/>
    <w:rsid w:val="00D116E8"/>
    <w:rsid w:val="00D12BB9"/>
    <w:rsid w:val="00D60A58"/>
    <w:rsid w:val="00DE78B8"/>
    <w:rsid w:val="00DF30B4"/>
    <w:rsid w:val="00E0287D"/>
    <w:rsid w:val="00E11579"/>
    <w:rsid w:val="00E20C55"/>
    <w:rsid w:val="00E90463"/>
    <w:rsid w:val="00EB1F1A"/>
    <w:rsid w:val="00EE4EC9"/>
    <w:rsid w:val="00F449E4"/>
    <w:rsid w:val="00FA1174"/>
    <w:rsid w:val="00FE61C3"/>
    <w:rsid w:val="00FE6F41"/>
    <w:rsid w:val="00FF55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520B3697"/>
  <w15:chartTrackingRefBased/>
  <w15:docId w15:val="{F0D22CA1-9971-4125-AA44-54B583598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1156"/>
    <w:pPr>
      <w:widowControl w:val="0"/>
      <w:autoSpaceDE w:val="0"/>
      <w:autoSpaceDN w:val="0"/>
      <w:spacing w:after="0" w:line="240" w:lineRule="auto"/>
    </w:pPr>
    <w:rPr>
      <w:rFonts w:ascii="PMingLiU" w:eastAsia="PMingLiU" w:hAnsi="PMingLiU" w:cs="PMingLiU"/>
    </w:rPr>
  </w:style>
  <w:style w:type="paragraph" w:styleId="Heading1">
    <w:name w:val="heading 1"/>
    <w:basedOn w:val="Normal"/>
    <w:link w:val="Heading1Char"/>
    <w:uiPriority w:val="9"/>
    <w:qFormat/>
    <w:rsid w:val="002F1156"/>
    <w:pPr>
      <w:spacing w:before="111"/>
      <w:ind w:left="160"/>
      <w:jc w:val="center"/>
      <w:outlineLvl w:val="0"/>
    </w:pPr>
    <w:rPr>
      <w:rFonts w:ascii="Trebuchet MS" w:eastAsia="Trebuchet MS" w:hAnsi="Trebuchet MS" w:cs="Trebuchet MS"/>
      <w:b/>
      <w:bCs/>
      <w:sz w:val="44"/>
      <w:szCs w:val="44"/>
    </w:rPr>
  </w:style>
  <w:style w:type="paragraph" w:styleId="Heading2">
    <w:name w:val="heading 2"/>
    <w:basedOn w:val="Normal"/>
    <w:link w:val="Heading2Char"/>
    <w:uiPriority w:val="9"/>
    <w:unhideWhenUsed/>
    <w:qFormat/>
    <w:rsid w:val="002F1156"/>
    <w:pPr>
      <w:spacing w:before="108"/>
      <w:ind w:left="160"/>
      <w:jc w:val="center"/>
      <w:outlineLvl w:val="1"/>
    </w:pPr>
    <w:rPr>
      <w:rFonts w:ascii="Trebuchet MS" w:eastAsia="Trebuchet MS" w:hAnsi="Trebuchet MS" w:cs="Trebuchet MS"/>
      <w:b/>
      <w:bCs/>
      <w:sz w:val="28"/>
      <w:szCs w:val="28"/>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1156"/>
    <w:rPr>
      <w:rFonts w:ascii="Trebuchet MS" w:eastAsia="Trebuchet MS" w:hAnsi="Trebuchet MS" w:cs="Trebuchet MS"/>
      <w:b/>
      <w:bCs/>
      <w:sz w:val="44"/>
      <w:szCs w:val="44"/>
    </w:rPr>
  </w:style>
  <w:style w:type="character" w:customStyle="1" w:styleId="Heading2Char">
    <w:name w:val="Heading 2 Char"/>
    <w:basedOn w:val="DefaultParagraphFont"/>
    <w:link w:val="Heading2"/>
    <w:uiPriority w:val="9"/>
    <w:rsid w:val="002F1156"/>
    <w:rPr>
      <w:rFonts w:ascii="Trebuchet MS" w:eastAsia="Trebuchet MS" w:hAnsi="Trebuchet MS" w:cs="Trebuchet MS"/>
      <w:b/>
      <w:bCs/>
      <w:sz w:val="28"/>
      <w:szCs w:val="28"/>
      <w:u w:val="single" w:color="000000"/>
    </w:rPr>
  </w:style>
  <w:style w:type="paragraph" w:styleId="BodyText">
    <w:name w:val="Body Text"/>
    <w:basedOn w:val="Normal"/>
    <w:link w:val="BodyTextChar"/>
    <w:uiPriority w:val="1"/>
    <w:qFormat/>
    <w:rsid w:val="002F1156"/>
    <w:pPr>
      <w:spacing w:before="7"/>
    </w:pPr>
    <w:rPr>
      <w:rFonts w:ascii="Times New Roman" w:eastAsia="Times New Roman" w:hAnsi="Times New Roman" w:cs="Times New Roman"/>
      <w:i/>
      <w:iCs/>
      <w:sz w:val="24"/>
      <w:szCs w:val="24"/>
    </w:rPr>
  </w:style>
  <w:style w:type="character" w:customStyle="1" w:styleId="BodyTextChar">
    <w:name w:val="Body Text Char"/>
    <w:basedOn w:val="DefaultParagraphFont"/>
    <w:link w:val="BodyText"/>
    <w:uiPriority w:val="1"/>
    <w:rsid w:val="002F1156"/>
    <w:rPr>
      <w:rFonts w:ascii="Times New Roman" w:eastAsia="Times New Roman" w:hAnsi="Times New Roman" w:cs="Times New Roman"/>
      <w:i/>
      <w:iCs/>
      <w:sz w:val="24"/>
      <w:szCs w:val="24"/>
    </w:rPr>
  </w:style>
  <w:style w:type="paragraph" w:styleId="Title">
    <w:name w:val="Title"/>
    <w:basedOn w:val="Normal"/>
    <w:link w:val="TitleChar"/>
    <w:uiPriority w:val="10"/>
    <w:qFormat/>
    <w:rsid w:val="002F1156"/>
    <w:pPr>
      <w:spacing w:line="6064" w:lineRule="exact"/>
    </w:pPr>
    <w:rPr>
      <w:rFonts w:ascii="Times New Roman" w:eastAsia="Times New Roman" w:hAnsi="Times New Roman" w:cs="Times New Roman"/>
      <w:b/>
      <w:bCs/>
      <w:sz w:val="570"/>
      <w:szCs w:val="570"/>
    </w:rPr>
  </w:style>
  <w:style w:type="character" w:customStyle="1" w:styleId="TitleChar">
    <w:name w:val="Title Char"/>
    <w:basedOn w:val="DefaultParagraphFont"/>
    <w:link w:val="Title"/>
    <w:uiPriority w:val="10"/>
    <w:rsid w:val="002F1156"/>
    <w:rPr>
      <w:rFonts w:ascii="Times New Roman" w:eastAsia="Times New Roman" w:hAnsi="Times New Roman" w:cs="Times New Roman"/>
      <w:b/>
      <w:bCs/>
      <w:sz w:val="570"/>
      <w:szCs w:val="570"/>
    </w:rPr>
  </w:style>
  <w:style w:type="paragraph" w:styleId="ListParagraph">
    <w:name w:val="List Paragraph"/>
    <w:basedOn w:val="Normal"/>
    <w:uiPriority w:val="1"/>
    <w:qFormat/>
    <w:rsid w:val="002F1156"/>
    <w:pPr>
      <w:ind w:left="1840" w:hanging="540"/>
    </w:pPr>
  </w:style>
  <w:style w:type="paragraph" w:customStyle="1" w:styleId="TableParagraph">
    <w:name w:val="Table Paragraph"/>
    <w:basedOn w:val="Normal"/>
    <w:uiPriority w:val="1"/>
    <w:qFormat/>
    <w:rsid w:val="002F1156"/>
  </w:style>
  <w:style w:type="paragraph" w:styleId="Header">
    <w:name w:val="header"/>
    <w:basedOn w:val="Normal"/>
    <w:link w:val="HeaderChar"/>
    <w:uiPriority w:val="99"/>
    <w:unhideWhenUsed/>
    <w:rsid w:val="006B18A7"/>
    <w:pPr>
      <w:tabs>
        <w:tab w:val="center" w:pos="4680"/>
        <w:tab w:val="right" w:pos="9360"/>
      </w:tabs>
    </w:pPr>
  </w:style>
  <w:style w:type="character" w:customStyle="1" w:styleId="HeaderChar">
    <w:name w:val="Header Char"/>
    <w:basedOn w:val="DefaultParagraphFont"/>
    <w:link w:val="Header"/>
    <w:uiPriority w:val="99"/>
    <w:rsid w:val="006B18A7"/>
    <w:rPr>
      <w:rFonts w:ascii="PMingLiU" w:eastAsia="PMingLiU" w:hAnsi="PMingLiU" w:cs="PMingLiU"/>
    </w:rPr>
  </w:style>
  <w:style w:type="paragraph" w:styleId="Footer">
    <w:name w:val="footer"/>
    <w:basedOn w:val="Normal"/>
    <w:link w:val="FooterChar"/>
    <w:uiPriority w:val="99"/>
    <w:unhideWhenUsed/>
    <w:rsid w:val="006B18A7"/>
    <w:pPr>
      <w:tabs>
        <w:tab w:val="center" w:pos="4680"/>
        <w:tab w:val="right" w:pos="9360"/>
      </w:tabs>
    </w:pPr>
  </w:style>
  <w:style w:type="character" w:customStyle="1" w:styleId="FooterChar">
    <w:name w:val="Footer Char"/>
    <w:basedOn w:val="DefaultParagraphFont"/>
    <w:link w:val="Footer"/>
    <w:uiPriority w:val="99"/>
    <w:rsid w:val="006B18A7"/>
    <w:rPr>
      <w:rFonts w:ascii="PMingLiU" w:eastAsia="PMingLiU" w:hAnsi="PMingLiU" w:cs="PMingLiU"/>
    </w:rPr>
  </w:style>
  <w:style w:type="character" w:styleId="Hyperlink">
    <w:name w:val="Hyperlink"/>
    <w:basedOn w:val="DefaultParagraphFont"/>
    <w:uiPriority w:val="99"/>
    <w:unhideWhenUsed/>
    <w:rsid w:val="00573ACE"/>
    <w:rPr>
      <w:color w:val="0563C1" w:themeColor="hyperlink"/>
      <w:u w:val="single"/>
    </w:rPr>
  </w:style>
  <w:style w:type="character" w:styleId="UnresolvedMention">
    <w:name w:val="Unresolved Mention"/>
    <w:basedOn w:val="DefaultParagraphFont"/>
    <w:uiPriority w:val="99"/>
    <w:semiHidden/>
    <w:unhideWhenUsed/>
    <w:rsid w:val="00573A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mzn.to/3Ga55zk" TargetMode="External"/><Relationship Id="rId3" Type="http://schemas.openxmlformats.org/officeDocument/2006/relationships/settings" Target="settings.xml"/><Relationship Id="rId7" Type="http://schemas.openxmlformats.org/officeDocument/2006/relationships/hyperlink" Target="https://amzn.to/39KO4z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2541</Words>
  <Characters>14489</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McAuley, Earle M.</dc:creator>
  <cp:keywords/>
  <dc:description/>
  <cp:lastModifiedBy>Tatro, Natalie</cp:lastModifiedBy>
  <cp:revision>2</cp:revision>
  <dcterms:created xsi:type="dcterms:W3CDTF">2022-05-23T15:48:00Z</dcterms:created>
  <dcterms:modified xsi:type="dcterms:W3CDTF">2022-05-23T15:48:00Z</dcterms:modified>
</cp:coreProperties>
</file>