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A7BB" w14:textId="5C785427" w:rsidR="009C171D" w:rsidRPr="002056B2" w:rsidRDefault="00D74F91" w:rsidP="009C171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Helvetica"/>
          <w:b/>
          <w:color w:val="373A41"/>
          <w:kern w:val="36"/>
          <w:sz w:val="24"/>
          <w:szCs w:val="24"/>
        </w:rPr>
      </w:pPr>
      <w:bookmarkStart w:id="0" w:name="_Hlk106266478"/>
      <w:r>
        <w:rPr>
          <w:rFonts w:eastAsia="Times New Roman" w:cs="Helvetica"/>
          <w:b/>
          <w:color w:val="373A41"/>
          <w:kern w:val="36"/>
          <w:sz w:val="24"/>
          <w:szCs w:val="24"/>
        </w:rPr>
        <w:t>20</w:t>
      </w:r>
      <w:r w:rsidR="00C42D76">
        <w:rPr>
          <w:rFonts w:eastAsia="Times New Roman" w:cs="Helvetica"/>
          <w:b/>
          <w:color w:val="373A41"/>
          <w:kern w:val="36"/>
          <w:sz w:val="24"/>
          <w:szCs w:val="24"/>
        </w:rPr>
        <w:t>2</w:t>
      </w:r>
      <w:r w:rsidR="005F432A">
        <w:rPr>
          <w:rFonts w:eastAsia="Times New Roman" w:cs="Helvetica"/>
          <w:b/>
          <w:color w:val="373A41"/>
          <w:kern w:val="36"/>
          <w:sz w:val="24"/>
          <w:szCs w:val="24"/>
        </w:rPr>
        <w:t>2</w:t>
      </w:r>
      <w:r>
        <w:rPr>
          <w:rFonts w:eastAsia="Times New Roman" w:cs="Helvetica"/>
          <w:b/>
          <w:color w:val="373A41"/>
          <w:kern w:val="36"/>
          <w:sz w:val="24"/>
          <w:szCs w:val="24"/>
        </w:rPr>
        <w:t>/202</w:t>
      </w:r>
      <w:r w:rsidR="005F432A">
        <w:rPr>
          <w:rFonts w:eastAsia="Times New Roman" w:cs="Helvetica"/>
          <w:b/>
          <w:color w:val="373A41"/>
          <w:kern w:val="36"/>
          <w:sz w:val="24"/>
          <w:szCs w:val="24"/>
        </w:rPr>
        <w:t>3</w:t>
      </w:r>
      <w:r>
        <w:rPr>
          <w:rFonts w:eastAsia="Times New Roman" w:cs="Helvetica"/>
          <w:b/>
          <w:color w:val="373A41"/>
          <w:kern w:val="36"/>
          <w:sz w:val="24"/>
          <w:szCs w:val="24"/>
        </w:rPr>
        <w:t xml:space="preserve"> </w:t>
      </w:r>
      <w:r w:rsidR="009C171D" w:rsidRPr="002056B2">
        <w:rPr>
          <w:rFonts w:eastAsia="Times New Roman" w:cs="Helvetica"/>
          <w:b/>
          <w:color w:val="373A41"/>
          <w:kern w:val="36"/>
          <w:sz w:val="24"/>
          <w:szCs w:val="24"/>
        </w:rPr>
        <w:t>GENERAL EDUCATION REQUIR</w:t>
      </w:r>
      <w:r w:rsidR="002056B2">
        <w:rPr>
          <w:rFonts w:eastAsia="Times New Roman" w:cs="Helvetica"/>
          <w:b/>
          <w:color w:val="373A41"/>
          <w:kern w:val="36"/>
          <w:sz w:val="24"/>
          <w:szCs w:val="24"/>
        </w:rPr>
        <w:t>EMENTS (BACCALAUREATE DEGREE &amp;</w:t>
      </w:r>
      <w:r w:rsidR="009C171D" w:rsidRPr="002056B2">
        <w:rPr>
          <w:rFonts w:eastAsia="Times New Roman" w:cs="Helvetica"/>
          <w:b/>
          <w:color w:val="373A41"/>
          <w:kern w:val="36"/>
          <w:sz w:val="24"/>
          <w:szCs w:val="24"/>
        </w:rPr>
        <w:t xml:space="preserve"> ASSOCIATE IN ARTS)</w:t>
      </w:r>
    </w:p>
    <w:p w14:paraId="54B766CE" w14:textId="77777777" w:rsidR="009C171D" w:rsidRPr="00B42B79" w:rsidRDefault="009C171D" w:rsidP="009C171D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B42B79">
        <w:rPr>
          <w:rFonts w:eastAsia="Times New Roman" w:cs="Arial"/>
          <w:sz w:val="20"/>
          <w:szCs w:val="20"/>
        </w:rPr>
        <w:t xml:space="preserve">The student seeking a baccalaureate or the Associate in Arts degree must complete </w:t>
      </w:r>
      <w:r w:rsidR="00810367">
        <w:rPr>
          <w:rFonts w:eastAsia="Times New Roman" w:cs="Arial"/>
          <w:sz w:val="20"/>
          <w:szCs w:val="20"/>
        </w:rPr>
        <w:t xml:space="preserve">a minimum of 60 credit hours of college credit, </w:t>
      </w:r>
      <w:r w:rsidRPr="00B42B79">
        <w:rPr>
          <w:rFonts w:eastAsia="Times New Roman" w:cs="Arial"/>
          <w:sz w:val="20"/>
          <w:szCs w:val="20"/>
        </w:rPr>
        <w:t>36 college credit hours</w:t>
      </w:r>
      <w:r w:rsidR="00810367">
        <w:rPr>
          <w:rFonts w:eastAsia="Times New Roman" w:cs="Arial"/>
          <w:sz w:val="20"/>
          <w:szCs w:val="20"/>
        </w:rPr>
        <w:t xml:space="preserve"> must be </w:t>
      </w:r>
      <w:r w:rsidRPr="00B42B79">
        <w:rPr>
          <w:rFonts w:eastAsia="Times New Roman" w:cs="Arial"/>
          <w:sz w:val="20"/>
          <w:szCs w:val="20"/>
        </w:rPr>
        <w:t>General Education Coursework as indicated in the following table.</w:t>
      </w:r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0"/>
        <w:gridCol w:w="5670"/>
      </w:tblGrid>
      <w:tr w:rsidR="009C171D" w14:paraId="47E1E009" w14:textId="77777777" w:rsidTr="005238FD">
        <w:trPr>
          <w:trHeight w:val="17985"/>
        </w:trPr>
        <w:tc>
          <w:tcPr>
            <w:tcW w:w="5400" w:type="dxa"/>
          </w:tcPr>
          <w:p w14:paraId="1AEFDDAE" w14:textId="77777777" w:rsidR="009C171D" w:rsidRPr="00661AF6" w:rsidRDefault="009C171D" w:rsidP="009C171D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bookmarkStart w:id="1" w:name="D127EA62E652448684DE602E694607D9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Communications (6 cc</w:t>
            </w:r>
            <w:bookmarkStart w:id="2" w:name="2E571B5475594FED967313A87BCE5D21"/>
            <w:bookmarkEnd w:id="1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 xml:space="preserve"> ) </w:t>
            </w:r>
          </w:p>
          <w:p w14:paraId="7F1824D0" w14:textId="565AA32A" w:rsidR="009C171D" w:rsidRPr="00661AF6" w:rsidRDefault="009C171D" w:rsidP="009C171D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Required core course</w:t>
            </w:r>
            <w:bookmarkEnd w:id="2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 xml:space="preserve"> 3cc</w:t>
            </w:r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ab/>
            </w:r>
          </w:p>
          <w:tbl>
            <w:tblPr>
              <w:tblW w:w="492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3604"/>
            </w:tblGrid>
            <w:tr w:rsidR="009C171D" w:rsidRPr="00661AF6" w14:paraId="6E076337" w14:textId="77777777" w:rsidTr="005F432A">
              <w:trPr>
                <w:trHeight w:val="237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494023" w14:textId="0F4130D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ENC 1101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2E733C" w14:textId="58FDCEFD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English Composition I*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14:paraId="2C762B72" w14:textId="77777777" w:rsidR="009C171D" w:rsidRPr="00661AF6" w:rsidRDefault="009C171D" w:rsidP="009C171D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3" w:name="6398A949E8CB4C3997D63AF70199F90D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Required general education course</w:t>
            </w:r>
            <w:bookmarkEnd w:id="3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 xml:space="preserve"> 3cc</w:t>
            </w:r>
          </w:p>
          <w:tbl>
            <w:tblPr>
              <w:tblW w:w="492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3693"/>
            </w:tblGrid>
            <w:tr w:rsidR="009C171D" w:rsidRPr="00661AF6" w14:paraId="2FA76036" w14:textId="77777777" w:rsidTr="005F432A">
              <w:trPr>
                <w:trHeight w:hRule="exact" w:val="284"/>
              </w:trPr>
              <w:tc>
                <w:tcPr>
                  <w:tcW w:w="14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6D7A2C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8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ENC 1102</w:t>
                    </w:r>
                  </w:hyperlink>
                </w:p>
              </w:tc>
              <w:tc>
                <w:tcPr>
                  <w:tcW w:w="36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4C7F2" w14:textId="5407E27D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English Composition II*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4322D487" w14:textId="6FA66E51" w:rsidR="009C171D" w:rsidRPr="00661AF6" w:rsidRDefault="009C171D" w:rsidP="009C171D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4" w:name="AA5798EC465649BE90358B826D2C599D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Communications electives</w:t>
            </w:r>
            <w:bookmarkEnd w:id="4"/>
          </w:p>
          <w:tbl>
            <w:tblPr>
              <w:tblW w:w="5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3595"/>
            </w:tblGrid>
            <w:tr w:rsidR="009C171D" w:rsidRPr="00661AF6" w14:paraId="00269334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021E0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9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CGS 1570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05840" w14:textId="106D13C7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Computer Concepts and Applications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36CACB48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9E06B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10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LIS 2005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53615C" w14:textId="644A649F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Information and Internet Research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47193C22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5603A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11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MMC 2000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94718" w14:textId="3D16DBD0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Survey of Mass Communication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23F6338B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24CB14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12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SPC 1608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8F993A" w14:textId="0350AA98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Public Speaking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6C0EF846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241D6F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13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SPC 2300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9FF2A" w14:textId="5AF341EA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Interpersonal Communication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155785C0" w14:textId="77777777" w:rsidR="009C171D" w:rsidRPr="00661AF6" w:rsidRDefault="009C171D" w:rsidP="009C171D">
            <w:pPr>
              <w:shd w:val="clear" w:color="auto" w:fill="FFFFFF"/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</w:pPr>
            <w:bookmarkStart w:id="5" w:name="CE1E7BBD93724DE0BC029FAFEEB13A49"/>
          </w:p>
          <w:p w14:paraId="59B2D504" w14:textId="1D79DBD5" w:rsidR="009C171D" w:rsidRPr="00661AF6" w:rsidRDefault="009C171D" w:rsidP="009C171D">
            <w:pPr>
              <w:shd w:val="clear" w:color="auto" w:fill="FFFFFF"/>
              <w:rPr>
                <w:rFonts w:eastAsia="Times New Roman" w:cstheme="minorHAnsi"/>
                <w:color w:val="0084B6"/>
                <w:sz w:val="20"/>
                <w:szCs w:val="20"/>
              </w:rPr>
            </w:pPr>
            <w:r w:rsidRPr="00661AF6">
              <w:rPr>
                <w:rFonts w:eastAsia="Times New Roman" w:cstheme="minorHAnsi"/>
                <w:b/>
                <w:bCs/>
                <w:color w:val="0084B6"/>
                <w:sz w:val="20"/>
                <w:szCs w:val="20"/>
                <w:u w:val="single"/>
              </w:rPr>
              <w:t>Humanities (6 cc)</w:t>
            </w:r>
            <w:bookmarkEnd w:id="5"/>
          </w:p>
          <w:p w14:paraId="3CA2D21F" w14:textId="20B89214" w:rsidR="009C171D" w:rsidRPr="00661AF6" w:rsidRDefault="009C171D" w:rsidP="009C171D">
            <w:pPr>
              <w:shd w:val="clear" w:color="auto" w:fill="FFFFFF"/>
              <w:rPr>
                <w:rFonts w:eastAsia="Times New Roman" w:cstheme="minorHAnsi"/>
                <w:color w:val="0084B6"/>
                <w:sz w:val="20"/>
                <w:szCs w:val="20"/>
              </w:rPr>
            </w:pPr>
            <w:bookmarkStart w:id="6" w:name="F6AB61B59BA6402DA7745F22C807ED7D"/>
            <w:r w:rsidRPr="00661AF6">
              <w:rPr>
                <w:rFonts w:eastAsia="Times New Roman" w:cstheme="minorHAnsi"/>
                <w:b/>
                <w:bCs/>
                <w:color w:val="0084B6"/>
                <w:sz w:val="20"/>
                <w:szCs w:val="20"/>
              </w:rPr>
              <w:t>Choose one core course</w:t>
            </w:r>
            <w:bookmarkEnd w:id="6"/>
            <w:r w:rsidRPr="00661AF6">
              <w:rPr>
                <w:rFonts w:eastAsia="Times New Roman" w:cstheme="minorHAnsi"/>
                <w:b/>
                <w:bCs/>
                <w:color w:val="0084B6"/>
                <w:sz w:val="20"/>
                <w:szCs w:val="20"/>
              </w:rPr>
              <w:t xml:space="preserve"> 3cc</w:t>
            </w:r>
          </w:p>
          <w:tbl>
            <w:tblPr>
              <w:tblW w:w="5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3595"/>
            </w:tblGrid>
            <w:tr w:rsidR="009C171D" w:rsidRPr="00661AF6" w14:paraId="5961E32F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63B6AB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sz w:val="20"/>
                      <w:szCs w:val="20"/>
                    </w:rPr>
                  </w:pPr>
                  <w:hyperlink r:id="rId14" w:history="1">
                    <w:r w:rsidR="009C171D" w:rsidRPr="00661AF6">
                      <w:rPr>
                        <w:rFonts w:eastAsia="Times New Roman" w:cstheme="minorHAnsi"/>
                        <w:color w:val="0070C0"/>
                        <w:sz w:val="20"/>
                        <w:szCs w:val="20"/>
                      </w:rPr>
                      <w:t>ARH 2000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39BEF" w14:textId="19017E62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Humanities Art (For Non-Art Majors)</w:t>
                  </w:r>
                  <w:r w:rsidR="005F432A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5F432A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01D3EF18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5673B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sz w:val="20"/>
                      <w:szCs w:val="20"/>
                    </w:rPr>
                  </w:pPr>
                  <w:hyperlink r:id="rId15" w:history="1">
                    <w:r w:rsidR="009C171D" w:rsidRPr="00661AF6">
                      <w:rPr>
                        <w:rFonts w:eastAsia="Times New Roman" w:cstheme="minorHAnsi"/>
                        <w:color w:val="0070C0"/>
                        <w:sz w:val="20"/>
                        <w:szCs w:val="20"/>
                      </w:rPr>
                      <w:t>HUM 2020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5FE27" w14:textId="53788F75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Introduction to Humanities</w:t>
                  </w:r>
                  <w:r w:rsidR="005F432A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661AF6" w14:paraId="14306451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93BA6" w14:textId="51BD7DBF" w:rsidR="005F432A" w:rsidRPr="00661AF6" w:rsidRDefault="005F432A" w:rsidP="005F432A">
                  <w:pPr>
                    <w:spacing w:after="0" w:line="240" w:lineRule="auto"/>
                    <w:rPr>
                      <w:rFonts w:cstheme="minorHAnsi"/>
                      <w:color w:val="0070C0"/>
                      <w:sz w:val="20"/>
                      <w:szCs w:val="20"/>
                    </w:rPr>
                  </w:pPr>
                  <w:r w:rsidRPr="00661AF6">
                    <w:rPr>
                      <w:rFonts w:cstheme="minorHAnsi"/>
                      <w:color w:val="0070C0"/>
                      <w:sz w:val="20"/>
                      <w:szCs w:val="20"/>
                    </w:rPr>
                    <w:t>LIT 2000</w:t>
                  </w:r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227DE" w14:textId="0E5F4C47" w:rsidR="005F432A" w:rsidRPr="00661AF6" w:rsidRDefault="005F432A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Introduction to Literature*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E16B5E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723F7283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825CA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sz w:val="20"/>
                      <w:szCs w:val="20"/>
                    </w:rPr>
                  </w:pPr>
                  <w:hyperlink r:id="rId16" w:history="1">
                    <w:r w:rsidR="009C171D" w:rsidRPr="00661AF6">
                      <w:rPr>
                        <w:rFonts w:eastAsia="Times New Roman" w:cstheme="minorHAnsi"/>
                        <w:color w:val="0070C0"/>
                        <w:sz w:val="20"/>
                        <w:szCs w:val="20"/>
                      </w:rPr>
                      <w:t>MUL 2010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1E8776" w14:textId="3221E2B3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Music Appreciation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41F39C2E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8F1B9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sz w:val="20"/>
                      <w:szCs w:val="20"/>
                    </w:rPr>
                  </w:pPr>
                  <w:hyperlink r:id="rId17" w:history="1">
                    <w:r w:rsidR="009C171D" w:rsidRPr="00661AF6">
                      <w:rPr>
                        <w:rFonts w:eastAsia="Times New Roman" w:cstheme="minorHAnsi"/>
                        <w:color w:val="0070C0"/>
                        <w:sz w:val="20"/>
                        <w:szCs w:val="20"/>
                      </w:rPr>
                      <w:t>PHI 2010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FDE97F" w14:textId="3F4BF496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Introduction to Philosophy*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7ECCD7DD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B71E5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sz w:val="20"/>
                      <w:szCs w:val="20"/>
                    </w:rPr>
                  </w:pPr>
                  <w:hyperlink r:id="rId18" w:history="1">
                    <w:r w:rsidR="009C171D" w:rsidRPr="00661AF6">
                      <w:rPr>
                        <w:rFonts w:eastAsia="Times New Roman" w:cstheme="minorHAnsi"/>
                        <w:color w:val="0070C0"/>
                        <w:sz w:val="20"/>
                        <w:szCs w:val="20"/>
                      </w:rPr>
                      <w:t>THE 2000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D2838" w14:textId="42A646F0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Theatre Appreciation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13822C3A" w14:textId="77777777" w:rsidR="009C171D" w:rsidRPr="00661AF6" w:rsidRDefault="009C171D" w:rsidP="009C171D">
            <w:pPr>
              <w:shd w:val="clear" w:color="auto" w:fill="FFFFFF"/>
              <w:spacing w:before="210"/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bookmarkStart w:id="7" w:name="16DAB557017148D182888B3699EEAC07"/>
            <w:r w:rsidRPr="00661AF6">
              <w:rPr>
                <w:rFonts w:eastAsia="Times New Roman" w:cstheme="minorHAnsi"/>
                <w:b/>
                <w:color w:val="0084B6"/>
                <w:sz w:val="20"/>
                <w:szCs w:val="20"/>
              </w:rPr>
              <w:t>Choose one literature course</w:t>
            </w:r>
            <w:bookmarkEnd w:id="7"/>
            <w:r w:rsidRPr="00661AF6">
              <w:rPr>
                <w:rFonts w:eastAsia="Times New Roman" w:cstheme="minorHAnsi"/>
                <w:b/>
                <w:color w:val="0084B6"/>
                <w:sz w:val="20"/>
                <w:szCs w:val="20"/>
              </w:rPr>
              <w:t xml:space="preserve"> 3cc</w:t>
            </w:r>
          </w:p>
          <w:tbl>
            <w:tblPr>
              <w:tblW w:w="5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3595"/>
            </w:tblGrid>
            <w:tr w:rsidR="009C171D" w:rsidRPr="00661AF6" w14:paraId="477262EF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77920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19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AML 2010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1E821C" w14:textId="03143D9D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American Literature to 1870*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9C171D" w:rsidRPr="00661AF6" w14:paraId="53A4DFED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4A40D8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0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AML 2020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66606" w14:textId="08C4C98D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American Literature from 1870*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57B70A28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6894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1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AML 2600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BDBAA" w14:textId="433EEAAB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Introductio</w:t>
                  </w:r>
                  <w:r w:rsidR="003D2FCD" w:rsidRPr="00661AF6">
                    <w:rPr>
                      <w:rFonts w:eastAsia="Times New Roman" w:cstheme="minorHAnsi"/>
                      <w:sz w:val="20"/>
                      <w:szCs w:val="20"/>
                    </w:rPr>
                    <w:t>n to African American Lit</w:t>
                  </w: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198E058B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D950C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2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ENL 2012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BB225" w14:textId="59829B8C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English Literature to 1800*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1D7B0DB9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775FA3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3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ENL 2022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9CEE9F" w14:textId="579BFC67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English Literature from 1800*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F432A" w:rsidRPr="00661AF6" w14:paraId="18FCDF2E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05D3A" w14:textId="674CDA57" w:rsidR="005F432A" w:rsidRPr="00661AF6" w:rsidRDefault="005F432A" w:rsidP="009C171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61AF6">
                    <w:rPr>
                      <w:rFonts w:cstheme="minorHAnsi"/>
                      <w:color w:val="4472C4" w:themeColor="accent5"/>
                      <w:sz w:val="20"/>
                      <w:szCs w:val="20"/>
                    </w:rPr>
                    <w:t>LIT 2000</w:t>
                  </w:r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55650" w14:textId="17A03F45" w:rsidR="005F432A" w:rsidRPr="00661AF6" w:rsidRDefault="005F432A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Introduction to Literature*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E16B5E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6A47C266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A426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4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LIT 2090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616AB7" w14:textId="5FA55A90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Contemporary Literature*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6D1D752E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F9ADAD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5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LIT 2110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88B1E5" w14:textId="6552382F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World Literature to 1650*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4ECAEC0D" w14:textId="77777777" w:rsidTr="00661AF6">
              <w:trPr>
                <w:trHeight w:hRule="exact" w:val="243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25617F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hyperlink r:id="rId26" w:history="1">
                    <w:r w:rsidR="009C171D" w:rsidRPr="00661AF6">
                      <w:rPr>
                        <w:rFonts w:eastAsia="Times New Roman" w:cstheme="minorHAnsi"/>
                        <w:color w:val="005DAA"/>
                        <w:sz w:val="20"/>
                        <w:szCs w:val="20"/>
                      </w:rPr>
                      <w:t>LIT 2120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9FB50" w14:textId="715809F3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theme="minorHAnsi"/>
                      <w:sz w:val="20"/>
                      <w:szCs w:val="20"/>
                    </w:rPr>
                    <w:t>World Literature from 1650*</w:t>
                  </w:r>
                  <w:r w:rsidR="00F7648F" w:rsidRPr="00661AF6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9CE8D35" w14:textId="7F655846" w:rsidR="009C171D" w:rsidRPr="00661AF6" w:rsidRDefault="009C171D" w:rsidP="009C171D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8" w:name="7B270F329DAA46DFABB81E36392E6805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Humanities electives</w:t>
            </w:r>
            <w:bookmarkEnd w:id="8"/>
          </w:p>
          <w:tbl>
            <w:tblPr>
              <w:tblW w:w="49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3639"/>
            </w:tblGrid>
            <w:tr w:rsidR="009C171D" w:rsidRPr="00661AF6" w14:paraId="41C9E7E2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D7E52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27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ARH 1050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E5685" w14:textId="24C99A66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Art History 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3278088A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D1B273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28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ARH 1051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7CE73" w14:textId="785C6923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Art History 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05299DD9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C6C3A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29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CLT 1500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00BB99" w14:textId="18BF1D6D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Classical Mythology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37BF6934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994954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0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DAN 2100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ED789" w14:textId="4CF98E23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Dance Appreciation*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34A36622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3BFD7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1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FRE 1121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36DAD" w14:textId="4233366D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Beginning French 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2818F55E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91E98F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2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HUM 2454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A1088" w14:textId="7568C6C5" w:rsidR="009C171D" w:rsidRPr="00661AF6" w:rsidRDefault="002D3558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African American</w:t>
                  </w:r>
                  <w:r w:rsidR="009C171D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Humanities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255530A0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9E75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3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LAT 1121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C1C44" w14:textId="64213B4A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Beginning Latin 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1778244D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372E6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4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MUH 2110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FB51A5" w14:textId="69B9231F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Introduction to Music History</w:t>
                  </w:r>
                  <w:r w:rsidR="003D2FCD" w:rsidRPr="00661AF6">
                    <w:rPr>
                      <w:rFonts w:eastAsia="Times New Roman" w:cs="Arial"/>
                      <w:sz w:val="20"/>
                      <w:szCs w:val="20"/>
                    </w:rPr>
                    <w:t>*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1A8C6983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54D19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5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PHI 2100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BC1F4" w14:textId="04A89DFC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Logic</w:t>
                  </w:r>
                  <w:r w:rsidR="005F432A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and Critical Thinking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6BE7A7E5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87F17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6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PHI 2600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0472F" w14:textId="22EF1F84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Ethics</w:t>
                  </w:r>
                  <w:r w:rsidR="003D2FCD" w:rsidRPr="00661AF6">
                    <w:rPr>
                      <w:rFonts w:eastAsia="Times New Roman" w:cs="Arial"/>
                      <w:sz w:val="20"/>
                      <w:szCs w:val="20"/>
                    </w:rPr>
                    <w:t>*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9C171D" w:rsidRPr="00661AF6" w14:paraId="081DD559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0E385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7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PHI 2701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52B60" w14:textId="0AF50CA5" w:rsidR="009C171D" w:rsidRPr="00661AF6" w:rsidRDefault="00786D17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Intro</w:t>
                  </w:r>
                  <w:r w:rsidR="009C171D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to Philosophy of World Religions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65E7DCF0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8E7824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8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SPN 1121</w:t>
                    </w:r>
                  </w:hyperlink>
                </w:p>
              </w:tc>
              <w:tc>
                <w:tcPr>
                  <w:tcW w:w="3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A401DA" w14:textId="7EF7B619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Beginning Spanish 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B13CDBD" w14:textId="77777777" w:rsidR="009C171D" w:rsidRPr="00661AF6" w:rsidRDefault="009C171D" w:rsidP="009C171D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9" w:name="00D2B86E9F394F3DBB73CB1E2E12F5E8"/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Mathematics (6 cc)</w:t>
            </w:r>
            <w:bookmarkStart w:id="10" w:name="9F5536B9D3D04B2BB881F8CC43262291"/>
            <w:bookmarkEnd w:id="9"/>
          </w:p>
          <w:p w14:paraId="11C88A61" w14:textId="6711DE64" w:rsidR="009C171D" w:rsidRPr="00661AF6" w:rsidRDefault="009C171D" w:rsidP="009C171D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Choose two courses</w:t>
            </w:r>
            <w:bookmarkEnd w:id="10"/>
          </w:p>
          <w:tbl>
            <w:tblPr>
              <w:tblW w:w="492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3604"/>
            </w:tblGrid>
            <w:tr w:rsidR="009C171D" w:rsidRPr="00661AF6" w14:paraId="2EFB0DB3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15FFD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39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1105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C41F3" w14:textId="681169F2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College Algebra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3B984DC4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960C5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0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1114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2501D" w14:textId="2E461A54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Plane Trigonometry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1E71264C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EC1AE3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1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1140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069A1" w14:textId="329138A2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Precalculus Algebra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43D19B3F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D6FF28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2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1147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07A1A8" w14:textId="2B903DAF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Precalculus Algebra/Trigonometry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0219C639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DAB55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3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2233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2C7D9" w14:textId="75D1A990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Calculus with Business Applications 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3E936038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62BE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4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2311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5E5945" w14:textId="7761F8DB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Analytic Geometry and Calculus 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151A6A50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DF080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5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2312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2F76A" w14:textId="60EF82F7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Analytic Geometry and Calculus 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396B950F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D3982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6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MAC 2313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43FDC7" w14:textId="53598814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Analytic Geometry and Calculus III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01836511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22B26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7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MAP 2302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7E54AD" w14:textId="4B2CEC75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Differential Equations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481583EA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8E617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8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MGF 1106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FBA94" w14:textId="3BBB0CF2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Mathematics for Liberal Arts 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4B6B6C0E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27661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49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MGF 1107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34674A" w14:textId="3489BB02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Mathematics for Liberal Arts II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9C171D" w:rsidRPr="00661AF6" w14:paraId="4365DA7E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1D3DAF" w14:textId="77777777" w:rsidR="009C171D" w:rsidRPr="00661AF6" w:rsidRDefault="00865DA0" w:rsidP="009C171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0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STA 2023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D4524B" w14:textId="5347F54F" w:rsidR="009C171D" w:rsidRPr="00661AF6" w:rsidRDefault="009C171D" w:rsidP="009C171D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Elementary Statistics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CF38C4F" w14:textId="77777777" w:rsidR="00661AF6" w:rsidRDefault="00661AF6" w:rsidP="008E71F5">
            <w:pPr>
              <w:shd w:val="clear" w:color="auto" w:fill="FFFFFF"/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</w:pPr>
            <w:bookmarkStart w:id="11" w:name="BC5CD4F69CD64B3A94ABE06FBC1F76AA"/>
          </w:p>
          <w:p w14:paraId="357BE60C" w14:textId="774353D2" w:rsidR="009C171D" w:rsidRPr="00661AF6" w:rsidRDefault="009C171D" w:rsidP="008E71F5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661AF6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Mathematics elective</w:t>
            </w:r>
            <w:bookmarkEnd w:id="11"/>
          </w:p>
          <w:tbl>
            <w:tblPr>
              <w:tblW w:w="492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3604"/>
            </w:tblGrid>
            <w:tr w:rsidR="009C171D" w:rsidRPr="00661AF6" w14:paraId="1A86E331" w14:textId="77777777" w:rsidTr="005F432A">
              <w:trPr>
                <w:trHeight w:hRule="exact" w:val="284"/>
              </w:trPr>
              <w:tc>
                <w:tcPr>
                  <w:tcW w:w="14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351EC4" w14:textId="77777777" w:rsidR="009C171D" w:rsidRPr="00661AF6" w:rsidRDefault="00865DA0" w:rsidP="008E71F5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1" w:history="1">
                    <w:r w:rsidR="009C171D" w:rsidRPr="00661AF6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COP 1510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A3F30" w14:textId="655DA64D" w:rsidR="009C171D" w:rsidRPr="00661AF6" w:rsidRDefault="009C171D" w:rsidP="008E71F5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661AF6">
                    <w:rPr>
                      <w:rFonts w:eastAsia="Times New Roman" w:cs="Arial"/>
                      <w:sz w:val="20"/>
                      <w:szCs w:val="20"/>
                    </w:rPr>
                    <w:t>Programming Concepts</w:t>
                  </w:r>
                  <w:r w:rsidR="00F7648F" w:rsidRPr="00661AF6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 w:rsidRPr="00661AF6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43C67E9B" w14:textId="77777777" w:rsidR="009C171D" w:rsidRPr="00661AF6" w:rsidRDefault="009C171D" w:rsidP="009C171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0F3D5CE" w14:textId="77777777" w:rsidR="008E71F5" w:rsidRPr="00B42B79" w:rsidRDefault="008E71F5" w:rsidP="008E71F5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B42B79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Natural Sciences (6 cc)</w:t>
            </w:r>
          </w:p>
          <w:p w14:paraId="155DFCFB" w14:textId="77777777" w:rsidR="002056B2" w:rsidRPr="00646092" w:rsidRDefault="002056B2" w:rsidP="002056B2">
            <w:pPr>
              <w:shd w:val="clear" w:color="auto" w:fill="FFFFFF"/>
              <w:rPr>
                <w:rFonts w:eastAsia="Times New Roman" w:cs="Arial"/>
                <w:sz w:val="18"/>
                <w:szCs w:val="18"/>
              </w:rPr>
            </w:pPr>
            <w:r w:rsidRPr="00646092">
              <w:rPr>
                <w:rFonts w:eastAsia="Times New Roman" w:cs="Arial"/>
                <w:sz w:val="18"/>
                <w:szCs w:val="18"/>
              </w:rPr>
              <w:t xml:space="preserve">Choose </w:t>
            </w:r>
            <w:r w:rsidRPr="00786D17">
              <w:rPr>
                <w:rFonts w:eastAsia="Times New Roman" w:cs="Arial"/>
                <w:b/>
                <w:sz w:val="18"/>
                <w:szCs w:val="18"/>
              </w:rPr>
              <w:t>one core</w:t>
            </w:r>
            <w:r w:rsidRPr="00646092">
              <w:rPr>
                <w:rFonts w:eastAsia="Times New Roman" w:cs="Arial"/>
                <w:sz w:val="18"/>
                <w:szCs w:val="18"/>
              </w:rPr>
              <w:t xml:space="preserve"> course, either biological science or physical science. If a biological science is chosen from the core, the second natural sciences course must be a physical science course (elective or core). If a physical science is chosen from the core, the second natural sciences course must be a biological science course (elective or core).</w:t>
            </w:r>
          </w:p>
          <w:p w14:paraId="51BEE50D" w14:textId="0ABB601A" w:rsidR="002056B2" w:rsidRPr="00157CD0" w:rsidRDefault="002056B2" w:rsidP="002056B2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12" w:name="AE8C25B879CE4FE0995B281A9F6EA195"/>
            <w:r w:rsidRPr="00157CD0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Biological Sciences core courses</w:t>
            </w:r>
            <w:bookmarkEnd w:id="12"/>
          </w:p>
          <w:tbl>
            <w:tblPr>
              <w:tblW w:w="51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3654"/>
            </w:tblGrid>
            <w:tr w:rsidR="002056B2" w:rsidRPr="00B42B79" w14:paraId="47F9A99C" w14:textId="77777777" w:rsidTr="005F432A">
              <w:trPr>
                <w:trHeight w:hRule="exact" w:val="284"/>
              </w:trPr>
              <w:tc>
                <w:tcPr>
                  <w:tcW w:w="15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60295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2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BSC 1005</w:t>
                    </w:r>
                  </w:hyperlink>
                </w:p>
              </w:tc>
              <w:tc>
                <w:tcPr>
                  <w:tcW w:w="36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DE652" w14:textId="265DD451" w:rsidR="002056B2" w:rsidRPr="00F7648F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Biology</w:t>
                  </w:r>
                  <w:r w:rsidR="00F7648F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63A0F60C" w14:textId="77777777" w:rsidTr="005F432A">
              <w:trPr>
                <w:trHeight w:hRule="exact" w:val="284"/>
              </w:trPr>
              <w:tc>
                <w:tcPr>
                  <w:tcW w:w="15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CACFF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3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BSC 1010</w:t>
                    </w:r>
                  </w:hyperlink>
                </w:p>
              </w:tc>
              <w:tc>
                <w:tcPr>
                  <w:tcW w:w="36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59EFC" w14:textId="33199045" w:rsidR="002056B2" w:rsidRPr="00F7648F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Principles of Biology</w:t>
                  </w:r>
                  <w:r w:rsidR="00F7648F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B42B79" w14:paraId="2CFE7DAD" w14:textId="77777777" w:rsidTr="005F432A">
              <w:trPr>
                <w:trHeight w:hRule="exact" w:val="284"/>
              </w:trPr>
              <w:tc>
                <w:tcPr>
                  <w:tcW w:w="15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344EE" w14:textId="107FDA56" w:rsidR="005F432A" w:rsidRDefault="005F432A" w:rsidP="005F432A">
                  <w:pPr>
                    <w:spacing w:after="0" w:line="240" w:lineRule="auto"/>
                  </w:pPr>
                  <w:r w:rsidRPr="008A1137">
                    <w:rPr>
                      <w:color w:val="0070C0"/>
                      <w:sz w:val="20"/>
                      <w:szCs w:val="20"/>
                    </w:rPr>
                    <w:t>BSC 2085</w:t>
                  </w:r>
                </w:p>
              </w:tc>
              <w:tc>
                <w:tcPr>
                  <w:tcW w:w="36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81FF3" w14:textId="0EFF5E9F" w:rsidR="005F432A" w:rsidRPr="00F7648F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Human Anatomy and Physiology I</w:t>
                  </w:r>
                  <w:r w:rsidR="00F7648F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F7648F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B42B79" w14:paraId="3680E071" w14:textId="77777777" w:rsidTr="005F432A">
              <w:trPr>
                <w:trHeight w:hRule="exact" w:val="284"/>
              </w:trPr>
              <w:tc>
                <w:tcPr>
                  <w:tcW w:w="15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0C15A8" w14:textId="77777777" w:rsidR="005F432A" w:rsidRPr="00B42B79" w:rsidRDefault="00865DA0" w:rsidP="005F432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4" w:history="1">
                    <w:r w:rsidR="005F432A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EVR 2001</w:t>
                    </w:r>
                  </w:hyperlink>
                </w:p>
              </w:tc>
              <w:tc>
                <w:tcPr>
                  <w:tcW w:w="36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7AC11" w14:textId="76EBB9ED" w:rsidR="005F432A" w:rsidRPr="004A5167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Environmental Science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092F27D8" w14:textId="21DB908B" w:rsidR="002056B2" w:rsidRPr="00157CD0" w:rsidRDefault="002056B2" w:rsidP="002056B2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13" w:name="DDDCE1D536BF4ED69626E742B403B593"/>
            <w:r w:rsidRPr="00157CD0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Biological Sciences electives</w:t>
            </w:r>
            <w:bookmarkEnd w:id="13"/>
          </w:p>
          <w:tbl>
            <w:tblPr>
              <w:tblW w:w="51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3595"/>
            </w:tblGrid>
            <w:tr w:rsidR="002056B2" w:rsidRPr="00B42B79" w14:paraId="11CAC54B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8464F" w14:textId="77777777" w:rsidR="002056B2" w:rsidRPr="009E6E87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005DAA"/>
                      <w:sz w:val="20"/>
                      <w:szCs w:val="20"/>
                    </w:rPr>
                  </w:pPr>
                  <w:r w:rsidRPr="009E6E87">
                    <w:rPr>
                      <w:rFonts w:eastAsia="Times New Roman" w:cs="Arial"/>
                      <w:color w:val="005DAA"/>
                      <w:sz w:val="20"/>
                      <w:szCs w:val="20"/>
                    </w:rPr>
                    <w:t>BSC 1011</w:t>
                  </w:r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E316B" w14:textId="7F906581" w:rsidR="002056B2" w:rsidRPr="00B42B79" w:rsidRDefault="002056B2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Principles of Biological Diversity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 w:rsidRP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1945148E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FF858B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5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BSC 1080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30149" w14:textId="21B54657" w:rsidR="002056B2" w:rsidRPr="004A5167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Essentials of Anatomy and Physiology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B42B79" w14:paraId="7700D97C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89519" w14:textId="1609CEA3" w:rsidR="005F432A" w:rsidRDefault="005F432A" w:rsidP="005F432A">
                  <w:pPr>
                    <w:spacing w:after="0" w:line="240" w:lineRule="auto"/>
                  </w:pPr>
                  <w:r w:rsidRPr="008A1137">
                    <w:rPr>
                      <w:color w:val="0070C0"/>
                      <w:sz w:val="20"/>
                      <w:szCs w:val="20"/>
                    </w:rPr>
                    <w:t>BSC 2086</w:t>
                  </w:r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DCADB5" w14:textId="7134B155" w:rsidR="005F432A" w:rsidRPr="004A5167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Human Anatomy and Physiology II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B42B79" w14:paraId="60483D80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32468F" w14:textId="77777777" w:rsidR="005F432A" w:rsidRPr="00B42B79" w:rsidRDefault="00865DA0" w:rsidP="005F432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6" w:history="1">
                    <w:r w:rsidR="005F432A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HUN 1201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98D8D" w14:textId="441C95B0" w:rsidR="005F432A" w:rsidRPr="004A5167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Elements of Nutrition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B42B79" w14:paraId="69023976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C4B30" w14:textId="77777777" w:rsidR="005F432A" w:rsidRPr="00B42B79" w:rsidRDefault="00865DA0" w:rsidP="005F432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7" w:history="1">
                    <w:r w:rsidR="005F432A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OCB 2000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D5BA9" w14:textId="470D026D" w:rsidR="005F432A" w:rsidRPr="004A5167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Marine Biology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5F432A" w:rsidRPr="00B42B79" w14:paraId="1DB3B146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634042" w14:textId="77777777" w:rsidR="005F432A" w:rsidRPr="009E6E87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005DAA"/>
                      <w:sz w:val="20"/>
                      <w:szCs w:val="20"/>
                    </w:rPr>
                  </w:pPr>
                  <w:r w:rsidRPr="009E6E87">
                    <w:rPr>
                      <w:rFonts w:eastAsia="Times New Roman" w:cs="Arial"/>
                      <w:color w:val="005DAA"/>
                      <w:sz w:val="20"/>
                      <w:szCs w:val="20"/>
                    </w:rPr>
                    <w:t>ZOO 1010</w:t>
                  </w:r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4D608" w14:textId="42B61E46" w:rsidR="005F432A" w:rsidRPr="004A5167" w:rsidRDefault="005F432A" w:rsidP="005F432A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General Zoology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11A47F08" w14:textId="5BB3BB47" w:rsidR="002056B2" w:rsidRPr="00157CD0" w:rsidRDefault="002056B2" w:rsidP="002056B2">
            <w:pPr>
              <w:shd w:val="clear" w:color="auto" w:fill="FFFFFF"/>
              <w:spacing w:before="210"/>
              <w:rPr>
                <w:rFonts w:eastAsia="Times New Roman" w:cs="Arial"/>
                <w:sz w:val="20"/>
                <w:szCs w:val="20"/>
              </w:rPr>
            </w:pPr>
            <w:bookmarkStart w:id="14" w:name="FB3DBE26716D4EBB877AE73D0B1E4310"/>
            <w:r w:rsidRPr="00157CD0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Physical Sciences core courses</w:t>
            </w:r>
            <w:bookmarkEnd w:id="14"/>
          </w:p>
          <w:tbl>
            <w:tblPr>
              <w:tblW w:w="54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3918"/>
            </w:tblGrid>
            <w:tr w:rsidR="002056B2" w:rsidRPr="00B42B79" w14:paraId="0871A42D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A1D03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8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AST 1002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27E465" w14:textId="678E1922" w:rsidR="002056B2" w:rsidRPr="004A5167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Descriptive Astronomy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C42D76" w:rsidRPr="00B42B79" w14:paraId="0AEF1639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B40FA5" w14:textId="77777777" w:rsidR="00C42D76" w:rsidRPr="00B42B79" w:rsidRDefault="00865DA0" w:rsidP="001E38D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59" w:history="1">
                    <w:r w:rsidR="00C42D76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 xml:space="preserve">CHM </w:t>
                    </w:r>
                    <w:r w:rsidR="0038668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1020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C8D062" w14:textId="2FF22385" w:rsidR="00C42D76" w:rsidRPr="004A5167" w:rsidRDefault="00C42D76" w:rsidP="001E38D8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College Chemistry</w:t>
                  </w:r>
                  <w:r w:rsidR="004A5167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4A5167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0F0A8A17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343B49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0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CHM 1045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32A4D" w14:textId="45AC5D3F" w:rsidR="002056B2" w:rsidRPr="00C5613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General Chemistry I</w:t>
                  </w:r>
                  <w:r w:rsidR="00C5613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C5613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19110DA4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05E16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1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ESC 1000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0641A4" w14:textId="5741078A" w:rsidR="002056B2" w:rsidRPr="00C5613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Earth Science</w:t>
                  </w:r>
                  <w:r w:rsidR="00C5613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C5613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C42D76" w:rsidRPr="00B42B79" w14:paraId="4BA88069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516FB" w14:textId="77777777" w:rsidR="00C42D76" w:rsidRPr="00B42B79" w:rsidRDefault="00865DA0" w:rsidP="001E38D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2" w:history="1">
                    <w:r w:rsidR="00C42D76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 xml:space="preserve">PHY </w:t>
                    </w:r>
                    <w:r w:rsidR="0038668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1020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8F832E" w14:textId="081BD88D" w:rsidR="00C42D76" w:rsidRPr="00C5613D" w:rsidRDefault="00C42D76" w:rsidP="001E38D8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Fundamentals of Physics</w:t>
                  </w:r>
                  <w:r w:rsidR="00C5613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C5613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3F4DAD3A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309FF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3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PHY 1053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34AE8" w14:textId="75A8E594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General Physics I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5C10F829" w14:textId="77777777" w:rsidTr="00C5613D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B6928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4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PHY 2048</w:t>
                    </w:r>
                  </w:hyperlink>
                </w:p>
              </w:tc>
              <w:tc>
                <w:tcPr>
                  <w:tcW w:w="39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DEA43" w14:textId="505A4F23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Physics I with Calculus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120D2559" w14:textId="17A6A13B" w:rsidR="002056B2" w:rsidRPr="005238FD" w:rsidRDefault="005238FD" w:rsidP="002056B2">
            <w:pPr>
              <w:shd w:val="clear" w:color="auto" w:fill="FFFFFF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bookmarkStart w:id="15" w:name="32AA5BB9BD9541E2A8C6A654172DC2C0"/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238FD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When taken with a companion lab </w:t>
            </w: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the c</w:t>
            </w:r>
            <w:r w:rsidRPr="005238FD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redit</w:t>
            </w: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value</w:t>
            </w:r>
            <w:r w:rsidRPr="005238FD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is 1</w:t>
            </w: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1D5E82C1" w14:textId="1EE1B559" w:rsidR="002056B2" w:rsidRPr="00B42B79" w:rsidRDefault="002056B2" w:rsidP="002056B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B42B79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Physical Sciences electives</w:t>
            </w:r>
            <w:bookmarkEnd w:id="15"/>
          </w:p>
          <w:tbl>
            <w:tblPr>
              <w:tblW w:w="493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3791"/>
            </w:tblGrid>
            <w:tr w:rsidR="002056B2" w:rsidRPr="00B42B79" w14:paraId="032D8F24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ADB29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5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GLY 1010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46A4CF" w14:textId="39D95A77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Physical Geology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 xml:space="preserve"> 0.5</w:t>
                  </w:r>
                </w:p>
              </w:tc>
            </w:tr>
            <w:tr w:rsidR="002056B2" w:rsidRPr="00B42B79" w14:paraId="6284B19B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907F6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6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MET 1010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31E77" w14:textId="1A7A8D3B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Meteorology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586C7440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9E7814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7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OCE 1001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158E7" w14:textId="1E41B5F9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Oceanography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08C51439" w14:textId="77777777" w:rsidR="002056B2" w:rsidRDefault="002056B2" w:rsidP="002056B2">
            <w:pPr>
              <w:shd w:val="clear" w:color="auto" w:fill="FFFFFF"/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</w:pPr>
            <w:bookmarkStart w:id="16" w:name="C0B7509410C74ACC8FD26BE0A62837ED"/>
          </w:p>
          <w:p w14:paraId="0BA591FF" w14:textId="7D4EEE8B" w:rsidR="002056B2" w:rsidRPr="00B42B79" w:rsidRDefault="002056B2" w:rsidP="002056B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B42B79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Social Sciences (6 cc)</w:t>
            </w:r>
            <w:bookmarkEnd w:id="16"/>
          </w:p>
          <w:p w14:paraId="69DE9B75" w14:textId="77777777" w:rsidR="002056B2" w:rsidRPr="00E16B03" w:rsidRDefault="002056B2" w:rsidP="002056B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bookmarkStart w:id="17" w:name="8626AC5ADF7B4D51996E7AF7F7E4FD19"/>
            <w:r w:rsidRPr="00E16B03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Choose one core course</w:t>
            </w:r>
            <w:bookmarkEnd w:id="17"/>
            <w:r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 xml:space="preserve"> 3cc</w:t>
            </w:r>
          </w:p>
          <w:tbl>
            <w:tblPr>
              <w:tblW w:w="493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3791"/>
            </w:tblGrid>
            <w:tr w:rsidR="002056B2" w:rsidRPr="00B42B79" w14:paraId="75C602ED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EBDB5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8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AMH 2020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0994E" w14:textId="226BD2D5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American History from 1877*</w:t>
                  </w:r>
                  <w:r w:rsidR="00F308BF">
                    <w:rPr>
                      <w:rFonts w:eastAsia="Times New Roman" w:cs="Arial"/>
                      <w:sz w:val="20"/>
                      <w:szCs w:val="20"/>
                    </w:rPr>
                    <w:t>#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5E1EC2E8" w14:textId="77777777" w:rsidTr="005F432A">
              <w:trPr>
                <w:trHeight w:hRule="exact" w:val="284"/>
              </w:trPr>
              <w:tc>
                <w:tcPr>
                  <w:tcW w:w="15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B23C6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69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POS 2041</w:t>
                    </w:r>
                  </w:hyperlink>
                </w:p>
              </w:tc>
              <w:tc>
                <w:tcPr>
                  <w:tcW w:w="3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484F80" w14:textId="311B2754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American National Government*</w:t>
                  </w:r>
                  <w:r w:rsidR="00302FDB">
                    <w:rPr>
                      <w:rFonts w:eastAsia="Times New Roman" w:cs="Arial"/>
                      <w:sz w:val="20"/>
                      <w:szCs w:val="20"/>
                    </w:rPr>
                    <w:t xml:space="preserve"> #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5D281D37" w14:textId="77777777" w:rsidR="002056B2" w:rsidRPr="00B42B79" w:rsidRDefault="002056B2" w:rsidP="002056B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</w:p>
          <w:p w14:paraId="66F5A623" w14:textId="77777777" w:rsidR="002056B2" w:rsidRPr="00E16B03" w:rsidRDefault="002056B2" w:rsidP="002056B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bookmarkStart w:id="18" w:name="C7D3FAA25AC046ECA1414BBCEF40CFD3"/>
            <w:r w:rsidRPr="00E16B03"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>Choose one course from the Social Sciences core or below</w:t>
            </w:r>
            <w:bookmarkEnd w:id="18"/>
            <w:r>
              <w:rPr>
                <w:rFonts w:eastAsia="Times New Roman" w:cs="Arial"/>
                <w:b/>
                <w:bCs/>
                <w:color w:val="0084B6"/>
                <w:sz w:val="20"/>
                <w:szCs w:val="20"/>
              </w:rPr>
              <w:t xml:space="preserve"> 3cc</w:t>
            </w:r>
          </w:p>
          <w:tbl>
            <w:tblPr>
              <w:tblW w:w="57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4117"/>
            </w:tblGrid>
            <w:tr w:rsidR="002056B2" w:rsidRPr="00B42B79" w14:paraId="0DDDAE1A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380C7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0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AMH 2010</w:t>
                    </w:r>
                  </w:hyperlink>
                  <w:r w:rsidR="00302FDB">
                    <w:rPr>
                      <w:rFonts w:eastAsia="Times New Roman" w:cs="Arial"/>
                      <w:color w:val="005DA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039FF" w14:textId="5188AA95" w:rsidR="002056B2" w:rsidRPr="005238FD" w:rsidRDefault="002056B2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American History to 1877*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2056B2" w:rsidRPr="00B42B79" w14:paraId="5455A7B8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CD358" w14:textId="77777777" w:rsidR="002056B2" w:rsidRPr="00B42B79" w:rsidRDefault="00865DA0" w:rsidP="002056B2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1" w:history="1">
                    <w:r w:rsidR="002056B2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AMH 2091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49DC7" w14:textId="0A2B7C94" w:rsidR="002056B2" w:rsidRPr="005238FD" w:rsidRDefault="002D3558" w:rsidP="002056B2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African American</w:t>
                  </w:r>
                  <w:r w:rsidR="002056B2" w:rsidRPr="00B42B79">
                    <w:rPr>
                      <w:rFonts w:eastAsia="Times New Roman" w:cs="Arial"/>
                      <w:sz w:val="20"/>
                      <w:szCs w:val="20"/>
                    </w:rPr>
                    <w:t xml:space="preserve"> History and Culture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 xml:space="preserve">0.5 </w:t>
                  </w:r>
                </w:p>
              </w:tc>
            </w:tr>
            <w:tr w:rsidR="00F308BF" w:rsidRPr="00B42B79" w14:paraId="0606411F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0222B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2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</w:t>
                    </w:r>
                    <w:r w:rsidR="00F308BF" w:rsidRPr="00661AF6">
                      <w:rPr>
                        <w:rFonts w:eastAsia="Times New Roman" w:cs="Arial"/>
                        <w:color w:val="0070C0"/>
                        <w:sz w:val="20"/>
                        <w:szCs w:val="20"/>
                      </w:rPr>
                      <w:t>NT 2000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BD425" w14:textId="6A2382C1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Anthropology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351D9D53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D0626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3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ANT 2410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1A902" w14:textId="670A3383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Cultural Anthropology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56F37D7D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94CB2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4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CCJ 1020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036CE" w14:textId="3041ED41" w:rsidR="00F308BF" w:rsidRPr="00B42B79" w:rsidRDefault="00F308BF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the Criminal Justice System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08BF" w:rsidRPr="00B42B79" w14:paraId="5DA65E03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1F987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5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DEP 2004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6E9711" w14:textId="3AC6C6FF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Human Growth and Development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2C6DB2EF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1763A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6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ECO 2013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16071" w14:textId="3DDDAC6D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Macroeconomics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7E21A338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6332D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7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EUH 1000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95E93D" w14:textId="4B819E7C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European History I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77153B27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FA848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8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EUH 1001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67C5A0" w14:textId="39C58021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European History II*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7BB75B47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B3192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79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EUH 2010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F95ED1" w14:textId="6B3E5101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A History of Greece and Rome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0C9A71D6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35AD9A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80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GEA 2000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1BBB2" w14:textId="52F3DE48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World Regional Geography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04B5F530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DCDE0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81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HLP 1081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9FC784" w14:textId="19204052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Concepts of Life Fitness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2F6D8A47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BEAEF" w14:textId="77777777" w:rsidR="00F308BF" w:rsidRPr="00B42B79" w:rsidRDefault="00865DA0" w:rsidP="00F308B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hyperlink r:id="rId82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INR 2002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C0AB04" w14:textId="6EB471BC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International Relations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1487295F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E86C2" w14:textId="77777777" w:rsidR="00F308BF" w:rsidRDefault="00865DA0" w:rsidP="00F308BF">
                  <w:pPr>
                    <w:spacing w:after="0" w:line="240" w:lineRule="auto"/>
                  </w:pPr>
                  <w:hyperlink r:id="rId83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PSY 2012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648675" w14:textId="1FD4583A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General Psychology*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  <w:tr w:rsidR="00F308BF" w:rsidRPr="00B42B79" w14:paraId="15F45AF0" w14:textId="77777777" w:rsidTr="005238FD">
              <w:trPr>
                <w:trHeight w:hRule="exact" w:val="284"/>
              </w:trPr>
              <w:tc>
                <w:tcPr>
                  <w:tcW w:w="1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AE686" w14:textId="77777777" w:rsidR="00F308BF" w:rsidRDefault="00865DA0" w:rsidP="00F308BF">
                  <w:pPr>
                    <w:spacing w:after="0" w:line="240" w:lineRule="auto"/>
                  </w:pPr>
                  <w:hyperlink r:id="rId84" w:history="1">
                    <w:r w:rsidR="00F308BF" w:rsidRPr="00B42B79">
                      <w:rPr>
                        <w:rFonts w:eastAsia="Times New Roman" w:cs="Arial"/>
                        <w:color w:val="005DAA"/>
                        <w:sz w:val="20"/>
                        <w:szCs w:val="20"/>
                      </w:rPr>
                      <w:t>SYG 2000</w:t>
                    </w:r>
                  </w:hyperlink>
                </w:p>
              </w:tc>
              <w:tc>
                <w:tcPr>
                  <w:tcW w:w="4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A6151" w14:textId="10D4A4F5" w:rsidR="00F308BF" w:rsidRPr="005238FD" w:rsidRDefault="00F308BF" w:rsidP="00F308BF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</w:pPr>
                  <w:r w:rsidRPr="00B42B79">
                    <w:rPr>
                      <w:rFonts w:eastAsia="Times New Roman" w:cs="Arial"/>
                      <w:sz w:val="20"/>
                      <w:szCs w:val="20"/>
                    </w:rPr>
                    <w:t>Introduction to Sociology</w:t>
                  </w:r>
                  <w:r w:rsidR="005238F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r w:rsidR="005238FD">
                    <w:rPr>
                      <w:rFonts w:eastAsia="Times New Roman" w:cs="Arial"/>
                      <w:color w:val="FF0000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5A515C10" w14:textId="2C83DB89" w:rsidR="002056B2" w:rsidRPr="005238FD" w:rsidRDefault="005238FD" w:rsidP="002056B2">
            <w:pPr>
              <w:shd w:val="clear" w:color="auto" w:fill="FFFFFF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bookmarkStart w:id="19" w:name="43C5EA8CB1684D8089FFF7D45CF00405"/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The red number is the </w:t>
            </w:r>
            <w:r w:rsidR="00B62E6F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credit value for </w:t>
            </w: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high school.</w:t>
            </w:r>
          </w:p>
          <w:p w14:paraId="7E45B876" w14:textId="44157F2C" w:rsidR="002056B2" w:rsidRPr="00B42B79" w:rsidRDefault="002056B2" w:rsidP="002056B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B42B79">
              <w:rPr>
                <w:rFonts w:eastAsia="Times New Roman" w:cs="Arial"/>
                <w:b/>
                <w:bCs/>
                <w:color w:val="0084B6"/>
                <w:sz w:val="20"/>
                <w:szCs w:val="20"/>
                <w:u w:val="single"/>
              </w:rPr>
              <w:t>General Education Electives (6 cc)</w:t>
            </w:r>
            <w:bookmarkEnd w:id="19"/>
          </w:p>
          <w:p w14:paraId="53C28139" w14:textId="77777777" w:rsidR="002056B2" w:rsidRPr="00B42B79" w:rsidRDefault="002056B2" w:rsidP="005F432A">
            <w:pPr>
              <w:shd w:val="clear" w:color="auto" w:fill="FFFFFF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B42B79">
              <w:rPr>
                <w:rFonts w:eastAsia="Times New Roman" w:cs="Arial"/>
                <w:sz w:val="20"/>
                <w:szCs w:val="20"/>
              </w:rPr>
              <w:t>Each student must choose any two additional general education courses from the general education courses listed.</w:t>
            </w:r>
          </w:p>
          <w:p w14:paraId="3E458068" w14:textId="77777777" w:rsidR="003D2FCD" w:rsidRPr="00290967" w:rsidRDefault="00302FDB" w:rsidP="005F432A">
            <w:pPr>
              <w:rPr>
                <w:b/>
                <w:color w:val="0084B6"/>
                <w:sz w:val="18"/>
                <w:szCs w:val="18"/>
              </w:rPr>
            </w:pPr>
            <w:r w:rsidRPr="00290967">
              <w:rPr>
                <w:b/>
                <w:color w:val="0084B6"/>
                <w:sz w:val="18"/>
                <w:szCs w:val="18"/>
              </w:rPr>
              <w:t>*</w:t>
            </w:r>
            <w:r w:rsidR="003D2FCD" w:rsidRPr="00290967">
              <w:rPr>
                <w:b/>
                <w:color w:val="0084B6"/>
                <w:sz w:val="18"/>
                <w:szCs w:val="18"/>
              </w:rPr>
              <w:t>A writing emphasis course</w:t>
            </w:r>
          </w:p>
          <w:p w14:paraId="0B5BE908" w14:textId="77777777" w:rsidR="00786D17" w:rsidRDefault="00786D17" w:rsidP="005F432A">
            <w:pPr>
              <w:rPr>
                <w:sz w:val="20"/>
                <w:szCs w:val="20"/>
              </w:rPr>
            </w:pPr>
            <w:r w:rsidRPr="00786D17">
              <w:rPr>
                <w:sz w:val="18"/>
                <w:szCs w:val="18"/>
              </w:rPr>
              <w:t>Writing emphasis requirement, a student must earn a grade of C or higher in at least 12 cc hours in which the student is required to demonstrate college-level writing skills</w:t>
            </w:r>
            <w:r>
              <w:rPr>
                <w:sz w:val="20"/>
                <w:szCs w:val="20"/>
              </w:rPr>
              <w:t xml:space="preserve">. </w:t>
            </w:r>
          </w:p>
          <w:p w14:paraId="600783D0" w14:textId="77777777" w:rsidR="00302FDB" w:rsidRDefault="00302FDB" w:rsidP="003D2FCD">
            <w:pPr>
              <w:rPr>
                <w:sz w:val="20"/>
                <w:szCs w:val="20"/>
              </w:rPr>
            </w:pPr>
          </w:p>
          <w:p w14:paraId="1B58AD56" w14:textId="77777777" w:rsidR="00302FDB" w:rsidRPr="00290967" w:rsidRDefault="00302FDB" w:rsidP="003D2FCD">
            <w:pPr>
              <w:rPr>
                <w:b/>
                <w:color w:val="007BB6"/>
                <w:sz w:val="18"/>
                <w:szCs w:val="18"/>
              </w:rPr>
            </w:pPr>
            <w:r w:rsidRPr="00290967">
              <w:rPr>
                <w:b/>
                <w:color w:val="007BB6"/>
                <w:sz w:val="18"/>
                <w:szCs w:val="18"/>
              </w:rPr>
              <w:t>#Civic Literacy Requirement</w:t>
            </w:r>
          </w:p>
          <w:p w14:paraId="33FE8FDD" w14:textId="77777777" w:rsidR="00302FDB" w:rsidRDefault="00302FDB" w:rsidP="003D2FCD">
            <w:r w:rsidRPr="00302FDB">
              <w:rPr>
                <w:sz w:val="18"/>
                <w:szCs w:val="18"/>
              </w:rPr>
              <w:t xml:space="preserve">Beginning in the 2018/2019 school year each student </w:t>
            </w:r>
            <w:r>
              <w:rPr>
                <w:sz w:val="18"/>
                <w:szCs w:val="18"/>
              </w:rPr>
              <w:t xml:space="preserve">must demonstrate </w:t>
            </w:r>
            <w:r w:rsidRPr="00302FDB">
              <w:rPr>
                <w:sz w:val="18"/>
                <w:szCs w:val="18"/>
              </w:rPr>
              <w:t>competency</w:t>
            </w:r>
            <w:r>
              <w:rPr>
                <w:sz w:val="18"/>
                <w:szCs w:val="18"/>
              </w:rPr>
              <w:t xml:space="preserve"> in civic literacy, this may be met by earning a C or higher in</w:t>
            </w:r>
            <w:r w:rsidR="00F308BF">
              <w:rPr>
                <w:sz w:val="20"/>
                <w:szCs w:val="20"/>
              </w:rPr>
              <w:t xml:space="preserve"> POS2041 or AMH202</w:t>
            </w:r>
            <w:r>
              <w:rPr>
                <w:sz w:val="20"/>
                <w:szCs w:val="20"/>
              </w:rPr>
              <w:t>0</w:t>
            </w:r>
          </w:p>
        </w:tc>
      </w:tr>
      <w:bookmarkEnd w:id="0"/>
    </w:tbl>
    <w:p w14:paraId="36A47B8C" w14:textId="77777777" w:rsidR="005F432A" w:rsidRPr="005F432A" w:rsidRDefault="005F432A" w:rsidP="005F432A"/>
    <w:sectPr w:rsidR="005F432A" w:rsidRPr="005F432A" w:rsidSect="008E71F5">
      <w:pgSz w:w="12240" w:h="20160" w:code="5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9ED4" w14:textId="77777777" w:rsidR="00865DA0" w:rsidRDefault="00865DA0" w:rsidP="0089087A">
      <w:pPr>
        <w:spacing w:after="0" w:line="240" w:lineRule="auto"/>
      </w:pPr>
      <w:r>
        <w:separator/>
      </w:r>
    </w:p>
  </w:endnote>
  <w:endnote w:type="continuationSeparator" w:id="0">
    <w:p w14:paraId="2CC5759B" w14:textId="77777777" w:rsidR="00865DA0" w:rsidRDefault="00865DA0" w:rsidP="0089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9BEC" w14:textId="77777777" w:rsidR="00865DA0" w:rsidRDefault="00865DA0" w:rsidP="0089087A">
      <w:pPr>
        <w:spacing w:after="0" w:line="240" w:lineRule="auto"/>
      </w:pPr>
      <w:r>
        <w:separator/>
      </w:r>
    </w:p>
  </w:footnote>
  <w:footnote w:type="continuationSeparator" w:id="0">
    <w:p w14:paraId="2B9CBF00" w14:textId="77777777" w:rsidR="00865DA0" w:rsidRDefault="00865DA0" w:rsidP="0089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5078"/>
    <w:multiLevelType w:val="hybridMultilevel"/>
    <w:tmpl w:val="106AFBDE"/>
    <w:lvl w:ilvl="0" w:tplc="8BE65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1D"/>
    <w:rsid w:val="00007450"/>
    <w:rsid w:val="001C6D7F"/>
    <w:rsid w:val="001E4498"/>
    <w:rsid w:val="002056B2"/>
    <w:rsid w:val="002315E9"/>
    <w:rsid w:val="00290967"/>
    <w:rsid w:val="002B0537"/>
    <w:rsid w:val="002D3558"/>
    <w:rsid w:val="00302FDB"/>
    <w:rsid w:val="00312CDC"/>
    <w:rsid w:val="00386689"/>
    <w:rsid w:val="003C5E10"/>
    <w:rsid w:val="003D2FCD"/>
    <w:rsid w:val="00422C6D"/>
    <w:rsid w:val="004A5167"/>
    <w:rsid w:val="005238FD"/>
    <w:rsid w:val="00536365"/>
    <w:rsid w:val="00596F5E"/>
    <w:rsid w:val="005F432A"/>
    <w:rsid w:val="00627C6F"/>
    <w:rsid w:val="00661AF6"/>
    <w:rsid w:val="00771F6F"/>
    <w:rsid w:val="00786D17"/>
    <w:rsid w:val="00810367"/>
    <w:rsid w:val="00837229"/>
    <w:rsid w:val="00865DA0"/>
    <w:rsid w:val="0089087A"/>
    <w:rsid w:val="008E71F5"/>
    <w:rsid w:val="009C171D"/>
    <w:rsid w:val="009E6E87"/>
    <w:rsid w:val="00B62E6F"/>
    <w:rsid w:val="00C42D76"/>
    <w:rsid w:val="00C5613D"/>
    <w:rsid w:val="00D60001"/>
    <w:rsid w:val="00D74F91"/>
    <w:rsid w:val="00DA2A26"/>
    <w:rsid w:val="00E16B5E"/>
    <w:rsid w:val="00F308BF"/>
    <w:rsid w:val="00F7648F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7538"/>
  <w15:chartTrackingRefBased/>
  <w15:docId w15:val="{B2F34254-9933-4090-812D-556279D6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7A"/>
  </w:style>
  <w:style w:type="paragraph" w:styleId="Footer">
    <w:name w:val="footer"/>
    <w:basedOn w:val="Normal"/>
    <w:link w:val="FooterChar"/>
    <w:uiPriority w:val="99"/>
    <w:unhideWhenUsed/>
    <w:rsid w:val="0089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nsacolastate.smartcatalogiq.com/en/2018-2019/Catalog/Courses/LIT-LITERATURE/2000/LIT-2120" TargetMode="External"/><Relationship Id="rId21" Type="http://schemas.openxmlformats.org/officeDocument/2006/relationships/hyperlink" Target="http://pensacolastate.smartcatalogiq.com/en/2018-2019/Catalog/Courses/AML-AMERICAN-LITERATURE/2000/AML-2600" TargetMode="External"/><Relationship Id="rId42" Type="http://schemas.openxmlformats.org/officeDocument/2006/relationships/hyperlink" Target="http://pensacolastate.smartcatalogiq.com/en/2018-2019/Catalog/Courses/MAC-MATHEMATICS-CALCULUS-AND-PRECALCULUS/1000/MAC-1147" TargetMode="External"/><Relationship Id="rId47" Type="http://schemas.openxmlformats.org/officeDocument/2006/relationships/hyperlink" Target="http://pensacolastate.smartcatalogiq.com/en/2018-2019/Catalog/Courses/MAP-MATHEMATICS-APPLIED/2000/MAP-2302" TargetMode="External"/><Relationship Id="rId63" Type="http://schemas.openxmlformats.org/officeDocument/2006/relationships/hyperlink" Target="http://pensacolastate.smartcatalogiq.com/en/2018-2019/Catalog/Courses/PHY-PHYSICS/1000/PHY-1053" TargetMode="External"/><Relationship Id="rId68" Type="http://schemas.openxmlformats.org/officeDocument/2006/relationships/hyperlink" Target="http://pensacolastate.smartcatalogiq.com/en/2018-2019/Catalog/Courses/AMH-AMERICAN-HISTORY/2000/AMH-2020" TargetMode="External"/><Relationship Id="rId84" Type="http://schemas.openxmlformats.org/officeDocument/2006/relationships/hyperlink" Target="http://pensacolastate.smartcatalogiq.com/en/2018-2019/Catalog/Courses/SYG-SOCIOLOGY-GENERAL/2000/SYG-2000" TargetMode="External"/><Relationship Id="rId16" Type="http://schemas.openxmlformats.org/officeDocument/2006/relationships/hyperlink" Target="http://pensacolastate.smartcatalogiq.com/en/2018-2019/Catalog/Courses/MUL-MUSIC-LITERATURE/2000/MUL-2010" TargetMode="External"/><Relationship Id="rId11" Type="http://schemas.openxmlformats.org/officeDocument/2006/relationships/hyperlink" Target="http://pensacolastate.smartcatalogiq.com/en/2018-2019/Catalog/Courses/MMC-MASS-MEDIA-COMMUNICATIONS/2000/MMC-2000" TargetMode="External"/><Relationship Id="rId32" Type="http://schemas.openxmlformats.org/officeDocument/2006/relationships/hyperlink" Target="http://pensacolastate.smartcatalogiq.com/en/2018-2019/Catalog/Courses/HUM-HUMANITIES/2000/HUM-2454" TargetMode="External"/><Relationship Id="rId37" Type="http://schemas.openxmlformats.org/officeDocument/2006/relationships/hyperlink" Target="http://pensacolastate.smartcatalogiq.com/en/2018-2019/Catalog/Courses/PHI-PHILOSOPHY/2000/PHI-2701" TargetMode="External"/><Relationship Id="rId53" Type="http://schemas.openxmlformats.org/officeDocument/2006/relationships/hyperlink" Target="http://pensacolastate.smartcatalogiq.com/en/2018-2019/Catalog/Courses/BSC-BIOLOGICAL-SCIENCES/1000/BSC-1010" TargetMode="External"/><Relationship Id="rId58" Type="http://schemas.openxmlformats.org/officeDocument/2006/relationships/hyperlink" Target="http://pensacolastate.smartcatalogiq.com/en/2018-2019/Catalog/Courses/AST-ASTRONOMY/1000/AST-1002" TargetMode="External"/><Relationship Id="rId74" Type="http://schemas.openxmlformats.org/officeDocument/2006/relationships/hyperlink" Target="http://pensacolastate.smartcatalogiq.com/en/2018-2019/Catalog/Courses/CCJ-CRIMINALOGY-AND-CRIMINAL-JUSTICE/1000/CCJ-1020" TargetMode="External"/><Relationship Id="rId79" Type="http://schemas.openxmlformats.org/officeDocument/2006/relationships/hyperlink" Target="http://pensacolastate.smartcatalogiq.com/en/2018-2019/Catalog/Courses/EUH-EUROPEAN-HISTORY/2000/EUH-201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pensacolastate.smartcatalogiq.com/en/2018-2019/Catalog/Courses/AML-AMERICAN-LITERATURE/2000/AML-2010" TargetMode="External"/><Relationship Id="rId14" Type="http://schemas.openxmlformats.org/officeDocument/2006/relationships/hyperlink" Target="http://pensacolastate.smartcatalogiq.com/en/2018-2019/Catalog/Courses/ARH-ART-HISTORY/2000/ARH-2000" TargetMode="External"/><Relationship Id="rId22" Type="http://schemas.openxmlformats.org/officeDocument/2006/relationships/hyperlink" Target="http://pensacolastate.smartcatalogiq.com/en/2018-2019/Catalog/Courses/ENL-ENGLISH-LITERATURE/2000/ENL-2012" TargetMode="External"/><Relationship Id="rId27" Type="http://schemas.openxmlformats.org/officeDocument/2006/relationships/hyperlink" Target="http://pensacolastate.smartcatalogiq.com/en/2018-2019/Catalog/Courses/ARH-ART-HISTORY/1000/ARH-1050" TargetMode="External"/><Relationship Id="rId30" Type="http://schemas.openxmlformats.org/officeDocument/2006/relationships/hyperlink" Target="http://pensacolastate.smartcatalogiq.com/en/2018-2019/Catalog/Courses/DAN-DANCE/2000/DAN-2100" TargetMode="External"/><Relationship Id="rId35" Type="http://schemas.openxmlformats.org/officeDocument/2006/relationships/hyperlink" Target="http://pensacolastate.smartcatalogiq.com/en/2018-2019/Catalog/Courses/PHI-PHILOSOPHY/2000/PHI-2100" TargetMode="External"/><Relationship Id="rId43" Type="http://schemas.openxmlformats.org/officeDocument/2006/relationships/hyperlink" Target="http://pensacolastate.smartcatalogiq.com/en/2018-2019/Catalog/Courses/MAC-MATHEMATICS-CALCULUS-AND-PRECALCULUS/2000/MAC-2233" TargetMode="External"/><Relationship Id="rId48" Type="http://schemas.openxmlformats.org/officeDocument/2006/relationships/hyperlink" Target="http://pensacolastate.smartcatalogiq.com/en/2018-2019/Catalog/Courses/MGF-MATHEMATICS-GENERAL-AND-FINITE/1000/MGF-1106" TargetMode="External"/><Relationship Id="rId56" Type="http://schemas.openxmlformats.org/officeDocument/2006/relationships/hyperlink" Target="http://pensacolastate.smartcatalogiq.com/en/2018-2019/Catalog/Courses/HUN-HUMAN-NUTRITION/1000/HUN-1201" TargetMode="External"/><Relationship Id="rId64" Type="http://schemas.openxmlformats.org/officeDocument/2006/relationships/hyperlink" Target="http://pensacolastate.smartcatalogiq.com/en/2018-2019/Catalog/Courses/PHY-PHYSICS/2000/PHY-2048" TargetMode="External"/><Relationship Id="rId69" Type="http://schemas.openxmlformats.org/officeDocument/2006/relationships/hyperlink" Target="http://pensacolastate.smartcatalogiq.com/en/2018-2019/Catalog/Courses/POS-POLITICAL-SCIENCE/2000/POS-2041" TargetMode="External"/><Relationship Id="rId77" Type="http://schemas.openxmlformats.org/officeDocument/2006/relationships/hyperlink" Target="http://pensacolastate.smartcatalogiq.com/en/2018-2019/Catalog/Courses/EUH-EUROPEAN-HISTORY/1000/EUH-1000" TargetMode="External"/><Relationship Id="rId8" Type="http://schemas.openxmlformats.org/officeDocument/2006/relationships/hyperlink" Target="http://pensacolastate.smartcatalogiq.com/en/2018-2019/Catalog/Courses/ENC-ENGLISH-COMPOSITION/1000/ENC-1102" TargetMode="External"/><Relationship Id="rId51" Type="http://schemas.openxmlformats.org/officeDocument/2006/relationships/hyperlink" Target="http://pensacolastate.smartcatalogiq.com/en/2018-2019/Catalog/Courses/COP-COMPUTER-PROGRAMMING/1000/COP-1510" TargetMode="External"/><Relationship Id="rId72" Type="http://schemas.openxmlformats.org/officeDocument/2006/relationships/hyperlink" Target="http://pensacolastate.smartcatalogiq.com/en/2018-2019/Catalog/Courses/ANT-ANTHROPOLOGY/2000/ANT-2000" TargetMode="External"/><Relationship Id="rId80" Type="http://schemas.openxmlformats.org/officeDocument/2006/relationships/hyperlink" Target="http://pensacolastate.smartcatalogiq.com/en/2018-2019/Catalog/Courses/GEA-GEOGRAPHY-REGIONAL-AREAS/2000/GEA-200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ensacolastate.smartcatalogiq.com/en/2018-2019/Catalog/Courses/SPC-SPEECH-COMMUNICATION/1000/SPC-1608" TargetMode="External"/><Relationship Id="rId17" Type="http://schemas.openxmlformats.org/officeDocument/2006/relationships/hyperlink" Target="http://pensacolastate.smartcatalogiq.com/en/2018-2019/Catalog/Courses/PHI-PHILOSOPHY/2000/PHI-2010" TargetMode="External"/><Relationship Id="rId25" Type="http://schemas.openxmlformats.org/officeDocument/2006/relationships/hyperlink" Target="http://pensacolastate.smartcatalogiq.com/en/2018-2019/Catalog/Courses/LIT-LITERATURE/2000/LIT-2110" TargetMode="External"/><Relationship Id="rId33" Type="http://schemas.openxmlformats.org/officeDocument/2006/relationships/hyperlink" Target="http://pensacolastate.smartcatalogiq.com/en/2018-2019/Catalog/Courses/LAT-LATIN-LANGUAGE-STUDY/1000/LAT-1121" TargetMode="External"/><Relationship Id="rId38" Type="http://schemas.openxmlformats.org/officeDocument/2006/relationships/hyperlink" Target="http://pensacolastate.smartcatalogiq.com/en/2018-2019/Catalog/Courses/SPN-SPANISH-LANGUAGE/1000/SPN-1121" TargetMode="External"/><Relationship Id="rId46" Type="http://schemas.openxmlformats.org/officeDocument/2006/relationships/hyperlink" Target="http://pensacolastate.smartcatalogiq.com/en/2018-2019/Catalog/Courses/MAC-MATHEMATICS-CALCULUS-AND-PRECALCULUS/2000/MAC-2313" TargetMode="External"/><Relationship Id="rId59" Type="http://schemas.openxmlformats.org/officeDocument/2006/relationships/hyperlink" Target="http://pensacolastate.smartcatalogiq.com/en/2018-2019/Catalog/Courses/CHM-CHEMISTRY/1000/CHM-1025" TargetMode="External"/><Relationship Id="rId67" Type="http://schemas.openxmlformats.org/officeDocument/2006/relationships/hyperlink" Target="http://pensacolastate.smartcatalogiq.com/en/2018-2019/Catalog/Courses/OCE-GENERAL-OCEANOGRAPHY/1000/OCE-1001" TargetMode="External"/><Relationship Id="rId20" Type="http://schemas.openxmlformats.org/officeDocument/2006/relationships/hyperlink" Target="http://pensacolastate.smartcatalogiq.com/en/2018-2019/Catalog/Courses/AML-AMERICAN-LITERATURE/2000/AML-2020" TargetMode="External"/><Relationship Id="rId41" Type="http://schemas.openxmlformats.org/officeDocument/2006/relationships/hyperlink" Target="http://pensacolastate.smartcatalogiq.com/en/2018-2019/Catalog/Courses/MAC-MATHEMATICS-CALCULUS-AND-PRECALCULUS/1000/MAC-1140" TargetMode="External"/><Relationship Id="rId54" Type="http://schemas.openxmlformats.org/officeDocument/2006/relationships/hyperlink" Target="http://pensacolastate.smartcatalogiq.com/en/2018-2019/Catalog/Courses/ENVIRONMENTAL-STUDIES/2000/EVR-2001" TargetMode="External"/><Relationship Id="rId62" Type="http://schemas.openxmlformats.org/officeDocument/2006/relationships/hyperlink" Target="http://pensacolastate.smartcatalogiq.com/en/2018-2019/Catalog/Courses/PHY-PHYSICS/1000/PHY-1025" TargetMode="External"/><Relationship Id="rId70" Type="http://schemas.openxmlformats.org/officeDocument/2006/relationships/hyperlink" Target="http://pensacolastate.smartcatalogiq.com/en/2018-2019/Catalog/Courses/AMH-AMERICAN-HISTORY/2000/AMH-2010" TargetMode="External"/><Relationship Id="rId75" Type="http://schemas.openxmlformats.org/officeDocument/2006/relationships/hyperlink" Target="http://pensacolastate.smartcatalogiq.com/en/2018-2019/Catalog/Courses/DEP-DEVELOPMENTAL-PSYCHOLOGY/2000/DEP-2004" TargetMode="External"/><Relationship Id="rId83" Type="http://schemas.openxmlformats.org/officeDocument/2006/relationships/hyperlink" Target="http://pensacolastate.smartcatalogiq.com/en/2018-2019/Catalog/Courses/PSY-PSYCHOLOGY/2000/PSY-2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ensacolastate.smartcatalogiq.com/en/2018-2019/Catalog/Courses/HUM-HUMANITIES/2000/HUM-2020" TargetMode="External"/><Relationship Id="rId23" Type="http://schemas.openxmlformats.org/officeDocument/2006/relationships/hyperlink" Target="http://pensacolastate.smartcatalogiq.com/en/2018-2019/Catalog/Courses/ENL-ENGLISH-LITERATURE/2000/ENL-2022" TargetMode="External"/><Relationship Id="rId28" Type="http://schemas.openxmlformats.org/officeDocument/2006/relationships/hyperlink" Target="http://pensacolastate.smartcatalogiq.com/en/2018-2019/Catalog/Courses/ARH-ART-HISTORY/1000/ARH-1051" TargetMode="External"/><Relationship Id="rId36" Type="http://schemas.openxmlformats.org/officeDocument/2006/relationships/hyperlink" Target="http://pensacolastate.smartcatalogiq.com/en/2018-2019/Catalog/Courses/PHI-PHILOSOPHY/2000/PHI-2600" TargetMode="External"/><Relationship Id="rId49" Type="http://schemas.openxmlformats.org/officeDocument/2006/relationships/hyperlink" Target="http://pensacolastate.smartcatalogiq.com/en/2018-2019/Catalog/Courses/MGF-MATHEMATICS-GENERAL-AND-FINITE/1000/MGF-1107" TargetMode="External"/><Relationship Id="rId57" Type="http://schemas.openxmlformats.org/officeDocument/2006/relationships/hyperlink" Target="http://pensacolastate.smartcatalogiq.com/en/2018-2019/Catalog/Courses/OCB-BIOLOGICAL-OCEANOGRAPHY/2000/OCB-2000" TargetMode="External"/><Relationship Id="rId10" Type="http://schemas.openxmlformats.org/officeDocument/2006/relationships/hyperlink" Target="http://pensacolastate.smartcatalogiq.com/en/2018-2019/Catalog/Courses/LIS-LIBRARY-AND-INFORMATION-STUDIES/2000/LIS-2005" TargetMode="External"/><Relationship Id="rId31" Type="http://schemas.openxmlformats.org/officeDocument/2006/relationships/hyperlink" Target="http://pensacolastate.smartcatalogiq.com/en/2018-2019/Catalog/Courses/FRE-FRENCH-LANGUAGE/1000/FRE-1121" TargetMode="External"/><Relationship Id="rId44" Type="http://schemas.openxmlformats.org/officeDocument/2006/relationships/hyperlink" Target="http://pensacolastate.smartcatalogiq.com/en/2018-2019/Catalog/Courses/MAC-MATHEMATICS-CALCULUS-AND-PRECALCULUS/2000/MAC-2311" TargetMode="External"/><Relationship Id="rId52" Type="http://schemas.openxmlformats.org/officeDocument/2006/relationships/hyperlink" Target="http://pensacolastate.smartcatalogiq.com/en/2018-2019/Catalog/Courses/BSC-BIOLOGICAL-SCIENCES/1000/BSC-1005" TargetMode="External"/><Relationship Id="rId60" Type="http://schemas.openxmlformats.org/officeDocument/2006/relationships/hyperlink" Target="http://pensacolastate.smartcatalogiq.com/en/2018-2019/Catalog/Courses/CHM-CHEMISTRY/1000/CHM-1045" TargetMode="External"/><Relationship Id="rId65" Type="http://schemas.openxmlformats.org/officeDocument/2006/relationships/hyperlink" Target="http://pensacolastate.smartcatalogiq.com/en/2018-2019/Catalog/Courses/GLY-GEOLOGY/1000/GLY-1010" TargetMode="External"/><Relationship Id="rId73" Type="http://schemas.openxmlformats.org/officeDocument/2006/relationships/hyperlink" Target="http://pensacolastate.smartcatalogiq.com/en/2018-2019/Catalog/Courses/ANT-ANTHROPOLOGY/2000/ANT-2410" TargetMode="External"/><Relationship Id="rId78" Type="http://schemas.openxmlformats.org/officeDocument/2006/relationships/hyperlink" Target="http://pensacolastate.smartcatalogiq.com/en/2018-2019/Catalog/Courses/EUH-EUROPEAN-HISTORY/1000/EUH-1001" TargetMode="External"/><Relationship Id="rId81" Type="http://schemas.openxmlformats.org/officeDocument/2006/relationships/hyperlink" Target="http://pensacolastate.smartcatalogiq.com/en/2018-2019/Catalog/Courses/HLP-HEALTH-LEISURE-PHYSICAL-EDUCATION/1000/HLP-1081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nsacolastate.smartcatalogiq.com/en/2018-2019/Catalog/Courses/CGS-COMPUTER-GENERAL-STUDIES/1000/CGS-1570" TargetMode="External"/><Relationship Id="rId13" Type="http://schemas.openxmlformats.org/officeDocument/2006/relationships/hyperlink" Target="http://pensacolastate.smartcatalogiq.com/en/2018-2019/Catalog/Courses/SPC-SPEECH-COMMUNICATION/2000/SPC-2300" TargetMode="External"/><Relationship Id="rId18" Type="http://schemas.openxmlformats.org/officeDocument/2006/relationships/hyperlink" Target="http://pensacolastate.smartcatalogiq.com/en/2018-2019/Catalog/Courses/THE-THEATRE-STUDIES-AND-GENERAL-RESOURCES/2000/THE-2000" TargetMode="External"/><Relationship Id="rId39" Type="http://schemas.openxmlformats.org/officeDocument/2006/relationships/hyperlink" Target="http://pensacolastate.smartcatalogiq.com/en/2018-2019/Catalog/Courses/MAC-MATHEMATICS-CALCULUS-AND-PRECALCULUS/1000/MAC-1105" TargetMode="External"/><Relationship Id="rId34" Type="http://schemas.openxmlformats.org/officeDocument/2006/relationships/hyperlink" Target="http://pensacolastate.smartcatalogiq.com/en/2018-2019/Catalog/Courses/MUH-MUSIC-HISTORY-MUSICOLOGY/2000/MUH-2110" TargetMode="External"/><Relationship Id="rId50" Type="http://schemas.openxmlformats.org/officeDocument/2006/relationships/hyperlink" Target="http://pensacolastate.smartcatalogiq.com/en/2018-2019/Catalog/Courses/STA-STATISTICS/2000/STA-2023" TargetMode="External"/><Relationship Id="rId55" Type="http://schemas.openxmlformats.org/officeDocument/2006/relationships/hyperlink" Target="http://pensacolastate.smartcatalogiq.com/en/2018-2019/Catalog/Courses/BSC-BIOLOGICAL-SCIENCES/1000/BSC-1080" TargetMode="External"/><Relationship Id="rId76" Type="http://schemas.openxmlformats.org/officeDocument/2006/relationships/hyperlink" Target="http://pensacolastate.smartcatalogiq.com/en/2018-2019/Catalog/Courses/ECO-ECONOMICS/2000/ECO-2013" TargetMode="External"/><Relationship Id="rId7" Type="http://schemas.openxmlformats.org/officeDocument/2006/relationships/hyperlink" Target="http://pensacolastate.smartcatalogiq.com/en/2018-2019/Catalog/Courses/ENC-ENGLISH-COMPOSITION/1000/ENC-1101C" TargetMode="External"/><Relationship Id="rId71" Type="http://schemas.openxmlformats.org/officeDocument/2006/relationships/hyperlink" Target="http://pensacolastate.smartcatalogiq.com/en/2018-2019/Catalog/Courses/AMH-AMERICAN-HISTORY/2000/AMH-2091" TargetMode="External"/><Relationship Id="rId2" Type="http://schemas.openxmlformats.org/officeDocument/2006/relationships/styles" Target="styles.xml"/><Relationship Id="rId29" Type="http://schemas.openxmlformats.org/officeDocument/2006/relationships/hyperlink" Target="http://pensacolastate.smartcatalogiq.com/en/2018-2019/Catalog/Courses/CLT-CLASSICAL-CULTURE-IN-TRANSLATION-OR-TRANSATION-SKILLS/1000/CLT-1500" TargetMode="External"/><Relationship Id="rId24" Type="http://schemas.openxmlformats.org/officeDocument/2006/relationships/hyperlink" Target="http://pensacolastate.smartcatalogiq.com/en/2018-2019/Catalog/Courses/LIT-LITERATURE/2000/LIT-2090" TargetMode="External"/><Relationship Id="rId40" Type="http://schemas.openxmlformats.org/officeDocument/2006/relationships/hyperlink" Target="http://pensacolastate.smartcatalogiq.com/en/2018-2019/Catalog/Courses/MAC-MATHEMATICS-CALCULUS-AND-PRECALCULUS/1000/MAC-1114" TargetMode="External"/><Relationship Id="rId45" Type="http://schemas.openxmlformats.org/officeDocument/2006/relationships/hyperlink" Target="http://pensacolastate.smartcatalogiq.com/en/2018-2019/Catalog/Courses/MAC-MATHEMATICS-CALCULUS-AND-PRECALCULUS/2000/MAC-2312" TargetMode="External"/><Relationship Id="rId66" Type="http://schemas.openxmlformats.org/officeDocument/2006/relationships/hyperlink" Target="http://pensacolastate.smartcatalogiq.com/en/2018-2019/Catalog/Courses/MET-METEOROLOGY/1000/MET-1010" TargetMode="External"/><Relationship Id="rId61" Type="http://schemas.openxmlformats.org/officeDocument/2006/relationships/hyperlink" Target="http://pensacolastate.smartcatalogiq.com/en/2018-2019/Catalog/Courses/ESC-EARTH-SCIENCE/1000/ESC-1000" TargetMode="External"/><Relationship Id="rId82" Type="http://schemas.openxmlformats.org/officeDocument/2006/relationships/hyperlink" Target="http://pensacolastate.smartcatalogiq.com/en/2018-2019/Catalog/Courses/INR-INTERNATIONAL-RELATIONS/2000/INR-2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Lunsford, Katja</dc:creator>
  <cp:keywords/>
  <dc:description/>
  <cp:lastModifiedBy>Tatro, Natalie</cp:lastModifiedBy>
  <cp:revision>2</cp:revision>
  <cp:lastPrinted>2022-06-16T18:28:00Z</cp:lastPrinted>
  <dcterms:created xsi:type="dcterms:W3CDTF">2022-06-23T13:07:00Z</dcterms:created>
  <dcterms:modified xsi:type="dcterms:W3CDTF">2022-06-23T13:07:00Z</dcterms:modified>
</cp:coreProperties>
</file>